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XSpec="center" w:tblpY="-204"/>
        <w:tblW w:w="10642" w:type="dxa"/>
        <w:tblLook w:val="01E0"/>
      </w:tblPr>
      <w:tblGrid>
        <w:gridCol w:w="4506"/>
        <w:gridCol w:w="6136"/>
      </w:tblGrid>
      <w:tr w:rsidR="009C0084" w:rsidRPr="009C0084" w:rsidTr="00061E74">
        <w:trPr>
          <w:trHeight w:val="1338"/>
        </w:trPr>
        <w:tc>
          <w:tcPr>
            <w:tcW w:w="4506" w:type="dxa"/>
          </w:tcPr>
          <w:p w:rsidR="004662FB" w:rsidRPr="009C0084" w:rsidRDefault="004662FB" w:rsidP="00E57673">
            <w:pPr>
              <w:pStyle w:val="tieude"/>
              <w:tabs>
                <w:tab w:val="clear" w:pos="426"/>
                <w:tab w:val="clear" w:pos="7371"/>
              </w:tabs>
              <w:ind w:left="284" w:right="28" w:firstLine="148"/>
              <w:jc w:val="center"/>
              <w:rPr>
                <w:rFonts w:ascii="Times New Roman" w:hAnsi="Times New Roman"/>
                <w:sz w:val="27"/>
                <w:szCs w:val="27"/>
              </w:rPr>
            </w:pPr>
            <w:r w:rsidRPr="009C0084">
              <w:rPr>
                <w:rFonts w:ascii="Times New Roman" w:hAnsi="Times New Roman"/>
                <w:sz w:val="27"/>
                <w:szCs w:val="27"/>
              </w:rPr>
              <w:t>ỦY BAN NHÂN DÂN</w:t>
            </w:r>
          </w:p>
          <w:p w:rsidR="004662FB" w:rsidRPr="009C0084" w:rsidRDefault="004662FB" w:rsidP="00E57673">
            <w:pPr>
              <w:pStyle w:val="tieude"/>
              <w:tabs>
                <w:tab w:val="clear" w:pos="426"/>
                <w:tab w:val="clear" w:pos="7371"/>
              </w:tabs>
              <w:ind w:left="284" w:right="28" w:firstLine="148"/>
              <w:jc w:val="center"/>
              <w:rPr>
                <w:rFonts w:ascii="Times New Roman" w:hAnsi="Times New Roman"/>
                <w:sz w:val="27"/>
                <w:szCs w:val="27"/>
              </w:rPr>
            </w:pPr>
            <w:r w:rsidRPr="009C0084">
              <w:rPr>
                <w:rFonts w:ascii="Times New Roman" w:hAnsi="Times New Roman"/>
                <w:sz w:val="27"/>
                <w:szCs w:val="27"/>
              </w:rPr>
              <w:t>THÀNH PHỐ HỒ CHÍ MINH</w:t>
            </w:r>
          </w:p>
          <w:p w:rsidR="004662FB" w:rsidRDefault="00AE3B0A" w:rsidP="00AE3B0A">
            <w:pPr>
              <w:pStyle w:val="tieude"/>
              <w:tabs>
                <w:tab w:val="clear" w:pos="426"/>
                <w:tab w:val="clear" w:pos="7371"/>
              </w:tabs>
              <w:ind w:left="284" w:right="28" w:firstLine="148"/>
              <w:jc w:val="center"/>
              <w:rPr>
                <w:rFonts w:ascii="Times New Roman" w:hAnsi="Times New Roman"/>
                <w:b/>
                <w:sz w:val="27"/>
                <w:szCs w:val="27"/>
              </w:rPr>
            </w:pPr>
            <w:r>
              <w:rPr>
                <w:rFonts w:ascii="Times New Roman" w:hAnsi="Times New Roman"/>
                <w:b/>
                <w:sz w:val="27"/>
                <w:szCs w:val="27"/>
              </w:rPr>
              <w:t>SỞ GIÁO DỤC VÀ ĐÀO TẠO</w:t>
            </w:r>
          </w:p>
          <w:p w:rsidR="00AE3B0A" w:rsidRPr="00AE3B0A" w:rsidRDefault="00FE5B6B" w:rsidP="00AE3B0A">
            <w:pPr>
              <w:pStyle w:val="tieude"/>
              <w:tabs>
                <w:tab w:val="clear" w:pos="426"/>
                <w:tab w:val="clear" w:pos="7371"/>
              </w:tabs>
              <w:ind w:left="284" w:right="28" w:firstLine="148"/>
              <w:jc w:val="center"/>
              <w:rPr>
                <w:rFonts w:ascii="Times New Roman" w:hAnsi="Times New Roman"/>
                <w:sz w:val="27"/>
                <w:szCs w:val="27"/>
              </w:rPr>
            </w:pPr>
            <w:r w:rsidRPr="00FE5B6B">
              <w:rPr>
                <w:rFonts w:ascii="Times New Roman" w:hAnsi="Times New Roman"/>
                <w:b/>
                <w:noProof/>
                <w:sz w:val="22"/>
                <w:szCs w:val="22"/>
              </w:rPr>
              <w:pict>
                <v:line id="Straight Connector 3" o:spid="_x0000_s1026" style="position:absolute;left:0;text-align:left;z-index:251665408;visibility:visible;mso-width-relative:margin" from="68.35pt,4.9pt" to="159.1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" strokecolor="#5b9bd5 [3204]" strokeweight=".5pt">
                  <v:stroke joinstyle="miter"/>
                </v:line>
              </w:pict>
            </w:r>
          </w:p>
          <w:p w:rsidR="004662FB" w:rsidRPr="009C0084" w:rsidRDefault="00BA6A4E" w:rsidP="00E57673">
            <w:pPr>
              <w:pStyle w:val="tieude"/>
              <w:tabs>
                <w:tab w:val="clear" w:pos="426"/>
                <w:tab w:val="clear" w:pos="7371"/>
              </w:tabs>
              <w:ind w:left="284" w:right="28" w:firstLine="148"/>
              <w:jc w:val="center"/>
              <w:rPr>
                <w:rFonts w:ascii="Times New Roman" w:hAnsi="Times New Roman"/>
                <w:sz w:val="26"/>
                <w:szCs w:val="22"/>
              </w:rPr>
            </w:pPr>
            <w:r>
              <w:rPr>
                <w:rFonts w:ascii="Times New Roman" w:hAnsi="Times New Roman"/>
                <w:sz w:val="26"/>
                <w:szCs w:val="22"/>
              </w:rPr>
              <w:t xml:space="preserve">Số: 1491 </w:t>
            </w:r>
            <w:r w:rsidR="004662FB" w:rsidRPr="009C0084">
              <w:rPr>
                <w:rFonts w:ascii="Times New Roman" w:hAnsi="Times New Roman"/>
                <w:sz w:val="26"/>
                <w:szCs w:val="22"/>
              </w:rPr>
              <w:t>/</w:t>
            </w:r>
            <w:r w:rsidR="00EE64C5" w:rsidRPr="009C0084">
              <w:rPr>
                <w:rFonts w:ascii="Times New Roman" w:hAnsi="Times New Roman"/>
                <w:sz w:val="26"/>
                <w:szCs w:val="22"/>
              </w:rPr>
              <w:t>KH-</w:t>
            </w:r>
            <w:r w:rsidR="004662FB" w:rsidRPr="009C0084">
              <w:rPr>
                <w:rFonts w:ascii="Times New Roman" w:hAnsi="Times New Roman"/>
                <w:sz w:val="26"/>
                <w:szCs w:val="22"/>
              </w:rPr>
              <w:t>GDĐT-CTTT</w:t>
            </w:r>
          </w:p>
          <w:p w:rsidR="004662FB" w:rsidRPr="009C0084" w:rsidRDefault="004662FB" w:rsidP="00E57673">
            <w:pPr>
              <w:spacing w:line="276" w:lineRule="auto"/>
              <w:ind w:firstLine="148"/>
              <w:jc w:val="both"/>
              <w:rPr>
                <w:rFonts w:ascii="Times New Roman" w:hAnsi="Times New Roman"/>
                <w:sz w:val="23"/>
                <w:szCs w:val="23"/>
              </w:rPr>
            </w:pPr>
          </w:p>
        </w:tc>
        <w:tc>
          <w:tcPr>
            <w:tcW w:w="6136" w:type="dxa"/>
          </w:tcPr>
          <w:p w:rsidR="004662FB" w:rsidRPr="009C0084" w:rsidRDefault="004662FB" w:rsidP="00E57673">
            <w:pPr>
              <w:pStyle w:val="tieude"/>
              <w:tabs>
                <w:tab w:val="clear" w:pos="426"/>
                <w:tab w:val="clear" w:pos="7371"/>
              </w:tabs>
              <w:ind w:left="-87" w:right="-135"/>
              <w:jc w:val="center"/>
              <w:rPr>
                <w:rFonts w:ascii="Times New Roman" w:hAnsi="Times New Roman"/>
                <w:b/>
                <w:sz w:val="27"/>
                <w:szCs w:val="27"/>
              </w:rPr>
            </w:pPr>
            <w:r w:rsidRPr="009C0084">
              <w:rPr>
                <w:rFonts w:ascii="Times New Roman" w:hAnsi="Times New Roman"/>
                <w:b/>
                <w:sz w:val="27"/>
                <w:szCs w:val="27"/>
              </w:rPr>
              <w:t>CỘNG HÒA XÃ HỘI CHỦ NGHĨA VIỆT NAM</w:t>
            </w:r>
          </w:p>
          <w:p w:rsidR="004662FB" w:rsidRPr="009C0084" w:rsidRDefault="004662FB" w:rsidP="00E57673">
            <w:pPr>
              <w:pStyle w:val="tieude"/>
              <w:tabs>
                <w:tab w:val="clear" w:pos="426"/>
                <w:tab w:val="clear" w:pos="7371"/>
              </w:tabs>
              <w:ind w:left="-87" w:right="-135"/>
              <w:jc w:val="center"/>
              <w:rPr>
                <w:rFonts w:ascii="Times New Roman" w:hAnsi="Times New Roman"/>
                <w:b/>
                <w:sz w:val="27"/>
                <w:szCs w:val="27"/>
              </w:rPr>
            </w:pPr>
            <w:r w:rsidRPr="009C0084">
              <w:rPr>
                <w:rFonts w:ascii="Times New Roman" w:hAnsi="Times New Roman"/>
                <w:b/>
                <w:sz w:val="27"/>
                <w:szCs w:val="27"/>
              </w:rPr>
              <w:t>Độc lập – Tự do – Hạnh phúc</w:t>
            </w:r>
          </w:p>
          <w:p w:rsidR="004662FB" w:rsidRPr="009C0084" w:rsidRDefault="00FE5B6B" w:rsidP="00E57673">
            <w:pPr>
              <w:pStyle w:val="tieude"/>
              <w:tabs>
                <w:tab w:val="clear" w:pos="426"/>
                <w:tab w:val="clear" w:pos="7371"/>
                <w:tab w:val="center" w:pos="2652"/>
              </w:tabs>
              <w:spacing w:line="120" w:lineRule="auto"/>
              <w:ind w:left="0" w:right="28"/>
              <w:rPr>
                <w:rFonts w:ascii="Times New Roman" w:hAnsi="Times New Roman"/>
                <w:b/>
                <w:sz w:val="22"/>
                <w:szCs w:val="22"/>
              </w:rPr>
            </w:pPr>
            <w:r>
              <w:rPr>
                <w:rFonts w:ascii="Times New Roman" w:hAnsi="Times New Roman"/>
                <w:b/>
                <w:noProof/>
                <w:sz w:val="22"/>
                <w:szCs w:val="22"/>
              </w:rPr>
              <w:pict>
                <v:line id="Straight Connector 1" o:spid="_x0000_s1029" style="position:absolute;left:0;text-align:left;z-index:251659264;visibility:visible;mso-width-relative:margin" from="66.85pt,3.25pt" to="234.1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" strokecolor="#5b9bd5 [3204]" strokeweight=".5pt">
                  <v:stroke joinstyle="miter"/>
                </v:line>
              </w:pict>
            </w:r>
            <w:r w:rsidR="004662FB" w:rsidRPr="009C0084">
              <w:rPr>
                <w:rFonts w:ascii="Times New Roman" w:hAnsi="Times New Roman"/>
                <w:b/>
                <w:sz w:val="22"/>
                <w:szCs w:val="22"/>
              </w:rPr>
              <w:tab/>
            </w:r>
          </w:p>
          <w:p w:rsidR="004662FB" w:rsidRPr="009C0084" w:rsidRDefault="004662FB" w:rsidP="00E57673">
            <w:pPr>
              <w:pStyle w:val="tieude"/>
              <w:tabs>
                <w:tab w:val="clear" w:pos="426"/>
                <w:tab w:val="clear" w:pos="7371"/>
                <w:tab w:val="center" w:pos="1883"/>
              </w:tabs>
              <w:ind w:left="0" w:right="28"/>
              <w:rPr>
                <w:rFonts w:ascii="Times New Roman" w:hAnsi="Times New Roman"/>
                <w:b/>
                <w:sz w:val="22"/>
                <w:szCs w:val="22"/>
              </w:rPr>
            </w:pPr>
          </w:p>
          <w:p w:rsidR="004662FB" w:rsidRPr="009C0084" w:rsidRDefault="00BA6A4E" w:rsidP="00BA6A4E">
            <w:pPr>
              <w:pStyle w:val="tieude"/>
              <w:tabs>
                <w:tab w:val="clear" w:pos="426"/>
                <w:tab w:val="clear" w:pos="7371"/>
              </w:tabs>
              <w:ind w:left="0" w:right="12"/>
              <w:jc w:val="center"/>
              <w:rPr>
                <w:rFonts w:ascii="Times New Roman" w:hAnsi="Times New Roman"/>
                <w:i/>
                <w:sz w:val="22"/>
                <w:szCs w:val="22"/>
              </w:rPr>
            </w:pPr>
            <w:r>
              <w:rPr>
                <w:rFonts w:ascii="Times New Roman" w:hAnsi="Times New Roman"/>
                <w:i/>
                <w:sz w:val="26"/>
                <w:szCs w:val="22"/>
              </w:rPr>
              <w:t>Thành phố Hồ Chí Minh, ngày   05</w:t>
            </w:r>
            <w:r w:rsidR="004662FB" w:rsidRPr="009C0084">
              <w:rPr>
                <w:rFonts w:ascii="Times New Roman" w:hAnsi="Times New Roman"/>
                <w:i/>
                <w:sz w:val="26"/>
                <w:szCs w:val="22"/>
              </w:rPr>
              <w:t xml:space="preserve">   tháng </w:t>
            </w:r>
            <w:r>
              <w:rPr>
                <w:rFonts w:ascii="Times New Roman" w:hAnsi="Times New Roman"/>
                <w:i/>
                <w:sz w:val="26"/>
                <w:szCs w:val="22"/>
              </w:rPr>
              <w:t>5</w:t>
            </w:r>
            <w:r w:rsidR="00E217BB">
              <w:rPr>
                <w:rFonts w:ascii="Times New Roman" w:hAnsi="Times New Roman"/>
                <w:i/>
                <w:sz w:val="26"/>
                <w:szCs w:val="22"/>
              </w:rPr>
              <w:t xml:space="preserve"> </w:t>
            </w:r>
            <w:r w:rsidR="004662FB" w:rsidRPr="009C0084">
              <w:rPr>
                <w:rFonts w:ascii="Times New Roman" w:hAnsi="Times New Roman"/>
                <w:i/>
                <w:sz w:val="26"/>
                <w:szCs w:val="22"/>
              </w:rPr>
              <w:t>năm 2017</w:t>
            </w:r>
          </w:p>
        </w:tc>
      </w:tr>
    </w:tbl>
    <w:p w:rsidR="004662FB" w:rsidRPr="00893165" w:rsidRDefault="004662FB" w:rsidP="00061E74">
      <w:pPr>
        <w:pStyle w:val="Heading1"/>
        <w:spacing w:before="120" w:beforeAutospacing="0" w:after="120" w:afterAutospacing="0" w:line="288" w:lineRule="auto"/>
        <w:jc w:val="center"/>
        <w:rPr>
          <w:sz w:val="29"/>
          <w:szCs w:val="29"/>
          <w:lang w:val="vi-VN"/>
        </w:rPr>
      </w:pPr>
      <w:r w:rsidRPr="00893165">
        <w:rPr>
          <w:sz w:val="29"/>
          <w:szCs w:val="29"/>
          <w:lang w:val="vi-VN"/>
        </w:rPr>
        <w:t>KẾ HOẠCH</w:t>
      </w:r>
    </w:p>
    <w:p w:rsidR="00893165" w:rsidRPr="005F471E" w:rsidRDefault="00893165" w:rsidP="00893165">
      <w:pPr>
        <w:pStyle w:val="Heading1"/>
        <w:spacing w:before="120" w:beforeAutospacing="0" w:after="120" w:afterAutospacing="0" w:line="288" w:lineRule="auto"/>
        <w:jc w:val="center"/>
        <w:rPr>
          <w:sz w:val="26"/>
          <w:szCs w:val="26"/>
        </w:rPr>
      </w:pPr>
      <w:r w:rsidRPr="005F471E">
        <w:rPr>
          <w:sz w:val="26"/>
          <w:szCs w:val="26"/>
        </w:rPr>
        <w:t>Triển khai thực hiện chỉ thị số 05-CT/TW ngày 15 tháng 05 năm 2016 của Bộ chính trị khóa XII và chỉ thị số 27/CT-TTG ngày 08 tháng 09 năm 2016 của Thủ tướng chính phủ về đẩy mạnh học tập và làm theo tư tưởng, đạo đức, phong cách Hồ Chí Minh trong ngành Giáo dục và Đào tạo Thành phố</w:t>
      </w:r>
    </w:p>
    <w:p w:rsidR="004662FB" w:rsidRPr="004662FB" w:rsidRDefault="00FE5B6B" w:rsidP="00893165">
      <w:pPr>
        <w:pStyle w:val="Heading1"/>
        <w:spacing w:before="120" w:beforeAutospacing="0" w:after="120" w:afterAutospacing="0" w:line="288" w:lineRule="auto"/>
        <w:rPr>
          <w:b w:val="0"/>
          <w:sz w:val="27"/>
          <w:szCs w:val="27"/>
        </w:rPr>
      </w:pPr>
      <w:r w:rsidRPr="00FE5B6B">
        <w:rPr>
          <w:b w:val="0"/>
          <w:noProof/>
          <w:sz w:val="22"/>
          <w:szCs w:val="22"/>
        </w:rPr>
        <w:pict>
          <v:line id="Straight Connector 2" o:spid="_x0000_s1028" style="position:absolute;z-index:251661312;visibility:visible;mso-width-relative:margin" from="178.5pt,-.25pt" to="303.7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" strokecolor="#5b9bd5 [3204]" strokeweight=".5pt">
            <v:stroke joinstyle="miter"/>
          </v:line>
        </w:pict>
      </w:r>
    </w:p>
    <w:p w:rsidR="00C324D3" w:rsidRPr="005F471E" w:rsidRDefault="00E217BB" w:rsidP="00342223">
      <w:pPr>
        <w:spacing w:before="120" w:after="120" w:line="288" w:lineRule="auto"/>
        <w:ind w:firstLine="540"/>
        <w:jc w:val="both"/>
        <w:textAlignment w:val="baseline"/>
        <w:outlineLvl w:val="1"/>
        <w:rPr>
          <w:rFonts w:ascii="Times New Roman" w:eastAsia="Times New Roman" w:hAnsi="Times New Roman" w:cs="Times New Roman"/>
          <w:kern w:val="36"/>
          <w:sz w:val="26"/>
          <w:szCs w:val="26"/>
        </w:rPr>
      </w:pPr>
      <w:r w:rsidRPr="005F471E">
        <w:rPr>
          <w:rFonts w:ascii="Times New Roman" w:eastAsia="Times New Roman" w:hAnsi="Times New Roman" w:cs="Times New Roman"/>
          <w:sz w:val="26"/>
          <w:szCs w:val="26"/>
        </w:rPr>
        <w:t xml:space="preserve">Thực hiện kế hoạch số </w:t>
      </w:r>
      <w:r w:rsidR="003672D4" w:rsidRPr="005F471E">
        <w:rPr>
          <w:rFonts w:ascii="Times New Roman" w:eastAsia="Times New Roman" w:hAnsi="Times New Roman" w:cs="Times New Roman"/>
          <w:sz w:val="26"/>
          <w:szCs w:val="26"/>
        </w:rPr>
        <w:t>178/</w:t>
      </w:r>
      <w:r w:rsidR="00D23683" w:rsidRPr="005F471E">
        <w:rPr>
          <w:rFonts w:ascii="Times New Roman" w:eastAsia="Times New Roman" w:hAnsi="Times New Roman" w:cs="Times New Roman"/>
          <w:kern w:val="36"/>
          <w:sz w:val="26"/>
          <w:szCs w:val="26"/>
        </w:rPr>
        <w:t>KH-BGDĐT ngày 16 tháng 3 năm 2017</w:t>
      </w:r>
      <w:r w:rsidRPr="005F471E">
        <w:rPr>
          <w:rFonts w:ascii="Times New Roman" w:eastAsia="Times New Roman" w:hAnsi="Times New Roman" w:cs="Times New Roman"/>
          <w:kern w:val="36"/>
          <w:sz w:val="26"/>
          <w:szCs w:val="26"/>
        </w:rPr>
        <w:t>của Bộ Giáo dục và Đào tạo</w:t>
      </w:r>
      <w:r w:rsidR="00D23683" w:rsidRPr="005F471E">
        <w:rPr>
          <w:rFonts w:ascii="Times New Roman" w:eastAsia="Times New Roman" w:hAnsi="Times New Roman" w:cs="Times New Roman"/>
          <w:iCs/>
          <w:color w:val="000000"/>
          <w:sz w:val="26"/>
          <w:szCs w:val="26"/>
        </w:rPr>
        <w:t xml:space="preserve">về </w:t>
      </w:r>
      <w:r w:rsidR="00D23683" w:rsidRPr="005F471E">
        <w:rPr>
          <w:rFonts w:ascii="Times New Roman" w:hAnsi="Times New Roman" w:cs="Times New Roman"/>
          <w:sz w:val="26"/>
          <w:szCs w:val="26"/>
        </w:rPr>
        <w:t>triển khai t</w:t>
      </w:r>
      <w:r w:rsidR="00D23683" w:rsidRPr="005F471E">
        <w:rPr>
          <w:rFonts w:ascii="Times New Roman" w:eastAsia="Times New Roman" w:hAnsi="Times New Roman" w:cs="Times New Roman"/>
          <w:kern w:val="36"/>
          <w:sz w:val="26"/>
          <w:szCs w:val="26"/>
        </w:rPr>
        <w:t xml:space="preserve">hực hiện chỉ thị số 05-CT/TW ngày 15 tháng 05 năm 2016 của Bộ chính trị khóa XII và </w:t>
      </w:r>
      <w:r w:rsidR="00A52564" w:rsidRPr="005F471E">
        <w:rPr>
          <w:rFonts w:ascii="Times New Roman" w:eastAsia="Times New Roman" w:hAnsi="Times New Roman" w:cs="Times New Roman"/>
          <w:kern w:val="36"/>
          <w:sz w:val="26"/>
          <w:szCs w:val="26"/>
        </w:rPr>
        <w:t xml:space="preserve">Chỉ </w:t>
      </w:r>
      <w:r w:rsidR="00D23683" w:rsidRPr="005F471E">
        <w:rPr>
          <w:rFonts w:ascii="Times New Roman" w:eastAsia="Times New Roman" w:hAnsi="Times New Roman" w:cs="Times New Roman"/>
          <w:kern w:val="36"/>
          <w:sz w:val="26"/>
          <w:szCs w:val="26"/>
        </w:rPr>
        <w:t xml:space="preserve">thị số 27/CT-TTG ngày 08 tháng 09 năm 2016 của Thủ tướng chính phủ về đẩy </w:t>
      </w:r>
      <w:r w:rsidR="00C324D3" w:rsidRPr="005F471E">
        <w:rPr>
          <w:rFonts w:ascii="Times New Roman" w:eastAsia="Times New Roman" w:hAnsi="Times New Roman" w:cs="Times New Roman"/>
          <w:kern w:val="36"/>
          <w:sz w:val="26"/>
          <w:szCs w:val="26"/>
        </w:rPr>
        <w:t xml:space="preserve">mạnh học tập và làm theo tư tưởng, đạo đức, phong cách Hồ Chí Minh. </w:t>
      </w:r>
      <w:r w:rsidR="00C324D3" w:rsidRPr="005F471E">
        <w:rPr>
          <w:rFonts w:ascii="Times New Roman" w:eastAsia="Times New Roman" w:hAnsi="Times New Roman" w:cs="Times New Roman"/>
          <w:sz w:val="26"/>
          <w:szCs w:val="26"/>
        </w:rPr>
        <w:t xml:space="preserve">Sở Giáo dục và </w:t>
      </w:r>
      <w:r w:rsidR="00C324D3" w:rsidRPr="005F471E">
        <w:rPr>
          <w:rFonts w:ascii="Times New Roman" w:eastAsia="Times New Roman" w:hAnsi="Times New Roman" w:cs="Times New Roman"/>
          <w:kern w:val="36"/>
          <w:sz w:val="26"/>
          <w:szCs w:val="26"/>
        </w:rPr>
        <w:t xml:space="preserve">Đào tạo ban hành Kế hoạch thực hiện Chỉ thị 05 và Chỉ thị 27 trong </w:t>
      </w:r>
      <w:r w:rsidR="00A52564" w:rsidRPr="005F471E">
        <w:rPr>
          <w:rFonts w:ascii="Times New Roman" w:eastAsia="Times New Roman" w:hAnsi="Times New Roman" w:cs="Times New Roman"/>
          <w:kern w:val="36"/>
          <w:sz w:val="26"/>
          <w:szCs w:val="26"/>
        </w:rPr>
        <w:t xml:space="preserve">Ngành </w:t>
      </w:r>
      <w:r w:rsidR="00A52564">
        <w:rPr>
          <w:rFonts w:ascii="Times New Roman" w:eastAsia="Times New Roman" w:hAnsi="Times New Roman" w:cs="Times New Roman"/>
          <w:kern w:val="36"/>
          <w:sz w:val="26"/>
          <w:szCs w:val="26"/>
        </w:rPr>
        <w:t>g</w:t>
      </w:r>
      <w:r w:rsidR="00C324D3" w:rsidRPr="005F471E">
        <w:rPr>
          <w:rFonts w:ascii="Times New Roman" w:eastAsia="Times New Roman" w:hAnsi="Times New Roman" w:cs="Times New Roman"/>
          <w:kern w:val="36"/>
          <w:sz w:val="26"/>
          <w:szCs w:val="26"/>
        </w:rPr>
        <w:t>iáo dục </w:t>
      </w:r>
      <w:r w:rsidR="00A52564">
        <w:rPr>
          <w:rFonts w:ascii="Times New Roman" w:eastAsia="Times New Roman" w:hAnsi="Times New Roman" w:cs="Times New Roman"/>
          <w:kern w:val="36"/>
          <w:sz w:val="26"/>
          <w:szCs w:val="26"/>
        </w:rPr>
        <w:t xml:space="preserve">và đào tạo thành phố </w:t>
      </w:r>
      <w:r w:rsidR="00C324D3" w:rsidRPr="005F471E">
        <w:rPr>
          <w:rFonts w:ascii="Times New Roman" w:eastAsia="Times New Roman" w:hAnsi="Times New Roman" w:cs="Times New Roman"/>
          <w:kern w:val="36"/>
          <w:sz w:val="26"/>
          <w:szCs w:val="26"/>
        </w:rPr>
        <w:t>(sau đây viết tắt là Kế hoạch của Ngành). Nội dung cụ thể như sau:</w:t>
      </w:r>
    </w:p>
    <w:p w:rsidR="00C324D3" w:rsidRPr="005F471E" w:rsidRDefault="009B6B7C" w:rsidP="00342223">
      <w:pPr>
        <w:pStyle w:val="ListParagraph"/>
        <w:numPr>
          <w:ilvl w:val="0"/>
          <w:numId w:val="18"/>
        </w:numPr>
        <w:shd w:val="clear" w:color="auto" w:fill="FFFFFF"/>
        <w:spacing w:before="120" w:after="120" w:line="288" w:lineRule="auto"/>
        <w:ind w:hanging="180"/>
        <w:jc w:val="both"/>
        <w:outlineLvl w:val="1"/>
        <w:rPr>
          <w:rFonts w:ascii="Times New Roman" w:eastAsia="Times New Roman" w:hAnsi="Times New Roman" w:cs="Times New Roman"/>
          <w:b/>
          <w:kern w:val="36"/>
          <w:sz w:val="26"/>
          <w:szCs w:val="26"/>
        </w:rPr>
      </w:pPr>
      <w:r w:rsidRPr="005F471E">
        <w:rPr>
          <w:rFonts w:ascii="Times New Roman" w:eastAsia="Times New Roman" w:hAnsi="Times New Roman" w:cs="Times New Roman"/>
          <w:b/>
          <w:kern w:val="36"/>
          <w:sz w:val="26"/>
          <w:szCs w:val="26"/>
        </w:rPr>
        <w:t>MỤC ĐÍCH, YÊU CẦU</w:t>
      </w:r>
    </w:p>
    <w:p w:rsidR="00C324D3" w:rsidRPr="005F471E" w:rsidRDefault="00C324D3" w:rsidP="00342223">
      <w:pPr>
        <w:pStyle w:val="ListParagraph"/>
        <w:numPr>
          <w:ilvl w:val="0"/>
          <w:numId w:val="19"/>
        </w:numPr>
        <w:shd w:val="clear" w:color="auto" w:fill="FFFFFF"/>
        <w:spacing w:before="120" w:after="120" w:line="288" w:lineRule="auto"/>
        <w:jc w:val="both"/>
        <w:rPr>
          <w:rFonts w:ascii="Times New Roman" w:eastAsia="Times New Roman" w:hAnsi="Times New Roman" w:cs="Times New Roman"/>
          <w:b/>
          <w:kern w:val="36"/>
          <w:sz w:val="26"/>
          <w:szCs w:val="26"/>
        </w:rPr>
      </w:pPr>
      <w:r w:rsidRPr="005F471E">
        <w:rPr>
          <w:rFonts w:ascii="Times New Roman" w:eastAsia="Times New Roman" w:hAnsi="Times New Roman" w:cs="Times New Roman"/>
          <w:b/>
          <w:kern w:val="36"/>
          <w:sz w:val="26"/>
          <w:szCs w:val="26"/>
        </w:rPr>
        <w:t>Mục đích</w:t>
      </w:r>
    </w:p>
    <w:p w:rsidR="00C324D3" w:rsidRPr="005F471E" w:rsidRDefault="00C324D3" w:rsidP="00342223">
      <w:pPr>
        <w:shd w:val="clear" w:color="auto" w:fill="FFFFFF"/>
        <w:spacing w:before="120" w:after="120" w:line="288" w:lineRule="auto"/>
        <w:ind w:firstLine="360"/>
        <w:jc w:val="both"/>
        <w:rPr>
          <w:rFonts w:ascii="Times New Roman" w:eastAsia="Times New Roman" w:hAnsi="Times New Roman" w:cs="Times New Roman"/>
          <w:kern w:val="36"/>
          <w:sz w:val="26"/>
          <w:szCs w:val="26"/>
        </w:rPr>
      </w:pPr>
      <w:r w:rsidRPr="005F471E">
        <w:rPr>
          <w:rFonts w:ascii="Times New Roman" w:eastAsia="Times New Roman" w:hAnsi="Times New Roman" w:cs="Times New Roman"/>
          <w:kern w:val="36"/>
          <w:sz w:val="26"/>
          <w:szCs w:val="26"/>
        </w:rPr>
        <w:t xml:space="preserve">Triển khai thực hiện Chỉ thị 05 và Chỉ thị 27 về đẩy mạnh học tập và làm theo tư tưởng, đạo đức, phong cách Hồ Chí Minh trong </w:t>
      </w:r>
      <w:r w:rsidR="00A52564" w:rsidRPr="005F471E">
        <w:rPr>
          <w:rFonts w:ascii="Times New Roman" w:eastAsia="Times New Roman" w:hAnsi="Times New Roman" w:cs="Times New Roman"/>
          <w:kern w:val="36"/>
          <w:sz w:val="26"/>
          <w:szCs w:val="26"/>
        </w:rPr>
        <w:t xml:space="preserve">Ngành </w:t>
      </w:r>
      <w:r w:rsidR="00A52564">
        <w:rPr>
          <w:rFonts w:ascii="Times New Roman" w:eastAsia="Times New Roman" w:hAnsi="Times New Roman" w:cs="Times New Roman"/>
          <w:kern w:val="36"/>
          <w:sz w:val="26"/>
          <w:szCs w:val="26"/>
        </w:rPr>
        <w:t>g</w:t>
      </w:r>
      <w:r w:rsidRPr="005F471E">
        <w:rPr>
          <w:rFonts w:ascii="Times New Roman" w:eastAsia="Times New Roman" w:hAnsi="Times New Roman" w:cs="Times New Roman"/>
          <w:kern w:val="36"/>
          <w:sz w:val="26"/>
          <w:szCs w:val="26"/>
        </w:rPr>
        <w:t xml:space="preserve">iáo dục </w:t>
      </w:r>
      <w:r w:rsidR="00A52564">
        <w:rPr>
          <w:rFonts w:ascii="Times New Roman" w:eastAsia="Times New Roman" w:hAnsi="Times New Roman" w:cs="Times New Roman"/>
          <w:kern w:val="36"/>
          <w:sz w:val="26"/>
          <w:szCs w:val="26"/>
        </w:rPr>
        <w:t xml:space="preserve">và đào tạo </w:t>
      </w:r>
      <w:r w:rsidRPr="005F471E">
        <w:rPr>
          <w:rFonts w:ascii="Times New Roman" w:eastAsia="Times New Roman" w:hAnsi="Times New Roman" w:cs="Times New Roman"/>
          <w:kern w:val="36"/>
          <w:sz w:val="26"/>
          <w:szCs w:val="26"/>
        </w:rPr>
        <w:t>nhằm nâng cao nhận thức, tạo chuyển biến tích cực về tư tưởng đạo đức, lối sống văn hóa, phong cách, tác phong l</w:t>
      </w:r>
      <w:r w:rsidR="00A52564">
        <w:rPr>
          <w:rFonts w:ascii="Times New Roman" w:eastAsia="Times New Roman" w:hAnsi="Times New Roman" w:cs="Times New Roman"/>
          <w:kern w:val="36"/>
          <w:sz w:val="26"/>
          <w:szCs w:val="26"/>
        </w:rPr>
        <w:t>àm việc đối với cán bộ, giáo viên, người lao động và học sinh sinh viên trong toàn ngành</w:t>
      </w:r>
      <w:r w:rsidRPr="005F471E">
        <w:rPr>
          <w:rFonts w:ascii="Times New Roman" w:eastAsia="Times New Roman" w:hAnsi="Times New Roman" w:cs="Times New Roman"/>
          <w:kern w:val="36"/>
          <w:sz w:val="26"/>
          <w:szCs w:val="26"/>
        </w:rPr>
        <w:t>; góp phần thực hiện thắng lợi Nghị quyết số 29-NQ/TW ngày 04/11/2013 của Hội nghị Trung ương 8 khóa XI về đổi mới căn bản, toàn diện giáo dục và đào tạo.</w:t>
      </w:r>
    </w:p>
    <w:p w:rsidR="00C324D3" w:rsidRPr="005F471E" w:rsidRDefault="00C324D3" w:rsidP="00342223">
      <w:pPr>
        <w:pStyle w:val="ListParagraph"/>
        <w:numPr>
          <w:ilvl w:val="0"/>
          <w:numId w:val="19"/>
        </w:numPr>
        <w:shd w:val="clear" w:color="auto" w:fill="FFFFFF"/>
        <w:spacing w:before="120" w:after="120" w:line="288" w:lineRule="auto"/>
        <w:jc w:val="both"/>
        <w:rPr>
          <w:rFonts w:ascii="Times New Roman" w:eastAsia="Times New Roman" w:hAnsi="Times New Roman" w:cs="Times New Roman"/>
          <w:b/>
          <w:kern w:val="36"/>
          <w:sz w:val="26"/>
          <w:szCs w:val="26"/>
        </w:rPr>
      </w:pPr>
      <w:r w:rsidRPr="005F471E">
        <w:rPr>
          <w:rFonts w:ascii="Times New Roman" w:eastAsia="Times New Roman" w:hAnsi="Times New Roman" w:cs="Times New Roman"/>
          <w:b/>
          <w:kern w:val="36"/>
          <w:sz w:val="26"/>
          <w:szCs w:val="26"/>
        </w:rPr>
        <w:t>Yêu cầu</w:t>
      </w:r>
    </w:p>
    <w:p w:rsidR="00C324D3" w:rsidRPr="005F471E" w:rsidRDefault="00C324D3" w:rsidP="00A52564">
      <w:pPr>
        <w:shd w:val="clear" w:color="auto" w:fill="FFFFFF"/>
        <w:spacing w:before="120" w:after="120" w:line="288" w:lineRule="auto"/>
        <w:ind w:firstLine="360"/>
        <w:jc w:val="both"/>
        <w:rPr>
          <w:rFonts w:ascii="Times New Roman" w:eastAsia="Times New Roman" w:hAnsi="Times New Roman" w:cs="Times New Roman"/>
          <w:kern w:val="36"/>
          <w:sz w:val="26"/>
          <w:szCs w:val="26"/>
        </w:rPr>
      </w:pPr>
      <w:r w:rsidRPr="005F471E">
        <w:rPr>
          <w:rFonts w:ascii="Times New Roman" w:eastAsia="Times New Roman" w:hAnsi="Times New Roman" w:cs="Times New Roman"/>
          <w:kern w:val="36"/>
          <w:sz w:val="26"/>
          <w:szCs w:val="26"/>
        </w:rPr>
        <w:t xml:space="preserve">Các cơ sở giáo dục xây dựng kế hoạch triển khai tại đơn vị và chỉ đạo các đơn vị trực thuộc triển khai kế hoạch về học tập và làm theo tư tưởng, đạo đức, phong cách Hồ Chí Minh; đẩy mạnh tuyên truyền sâu rộng, thường xuyên, bằng nhiều hình thức về các nội dung chủ yếu của tư tưởng, đạo đức, phong cách Hồ Chí Minh để </w:t>
      </w:r>
      <w:r w:rsidR="00A52564">
        <w:rPr>
          <w:rFonts w:ascii="Times New Roman" w:eastAsia="Times New Roman" w:hAnsi="Times New Roman" w:cs="Times New Roman"/>
          <w:kern w:val="36"/>
          <w:sz w:val="26"/>
          <w:szCs w:val="26"/>
        </w:rPr>
        <w:t xml:space="preserve">cán bộ, giáo viên, người lao động và học sinh sinhviên </w:t>
      </w:r>
      <w:r w:rsidRPr="005F471E">
        <w:rPr>
          <w:rFonts w:ascii="Times New Roman" w:eastAsia="Times New Roman" w:hAnsi="Times New Roman" w:cs="Times New Roman"/>
          <w:kern w:val="36"/>
          <w:sz w:val="26"/>
          <w:szCs w:val="26"/>
        </w:rPr>
        <w:t xml:space="preserve">(HSSV) học tập và làm theo; tập trung vào đổi mới phong cách, tác phong làm việc, nêu cao tinh thần trách nhiệm trong thực hiện nhiệm vụ, công vụ; </w:t>
      </w:r>
      <w:r w:rsidRPr="005F471E">
        <w:rPr>
          <w:rFonts w:ascii="Times New Roman" w:eastAsia="Times New Roman" w:hAnsi="Times New Roman" w:cs="Times New Roman"/>
          <w:kern w:val="36"/>
          <w:sz w:val="26"/>
          <w:szCs w:val="26"/>
        </w:rPr>
        <w:lastRenderedPageBreak/>
        <w:t xml:space="preserve">thực sự lắng nghe, tôn trọng, sẵn sàng đối thoại giữa cán bộ, nhà giáo với người học; chống bệnh thành tích, hình thức trong giáo dục; thực hành tiết kiệm, chống lãng phí, tiêu cực, tham nhũng; thực hiện trách nhiệm nêu gương của lãnh đạo chủ chốt, của người đứng đầu đối với </w:t>
      </w:r>
      <w:r w:rsidR="00A52564">
        <w:rPr>
          <w:rFonts w:ascii="Times New Roman" w:eastAsia="Times New Roman" w:hAnsi="Times New Roman" w:cs="Times New Roman"/>
          <w:kern w:val="36"/>
          <w:sz w:val="26"/>
          <w:szCs w:val="26"/>
        </w:rPr>
        <w:t xml:space="preserve">cán bộ, giáo viên, người lao động và học sinh sinh viên; </w:t>
      </w:r>
      <w:r w:rsidRPr="005F471E">
        <w:rPr>
          <w:rFonts w:ascii="Times New Roman" w:eastAsia="Times New Roman" w:hAnsi="Times New Roman" w:cs="Times New Roman"/>
          <w:kern w:val="36"/>
          <w:sz w:val="26"/>
          <w:szCs w:val="26"/>
        </w:rPr>
        <w:t>quyết liệt và dứt điểm trong xử lý công việc; nói đi đôi với làm; tập trung thực hiện các nhiệm vụ trọng tâm, giải quyết các vấn đề bức xúc, nổi cộm ở từng đơn vị, lấy phục vụ người học là mục tiêu quan trọng nhất.</w:t>
      </w:r>
    </w:p>
    <w:p w:rsidR="00C2457E" w:rsidRDefault="00C2457E" w:rsidP="00342223">
      <w:pPr>
        <w:pStyle w:val="ListParagraph"/>
        <w:numPr>
          <w:ilvl w:val="0"/>
          <w:numId w:val="18"/>
        </w:numPr>
        <w:shd w:val="clear" w:color="auto" w:fill="FFFFFF"/>
        <w:spacing w:before="120" w:after="120" w:line="288" w:lineRule="auto"/>
        <w:ind w:hanging="180"/>
        <w:jc w:val="both"/>
        <w:outlineLvl w:val="1"/>
        <w:rPr>
          <w:rFonts w:ascii="Times New Roman" w:eastAsia="Times New Roman" w:hAnsi="Times New Roman" w:cs="Times New Roman"/>
          <w:b/>
          <w:kern w:val="36"/>
          <w:sz w:val="26"/>
          <w:szCs w:val="26"/>
        </w:rPr>
      </w:pPr>
      <w:r>
        <w:rPr>
          <w:rFonts w:ascii="Times New Roman" w:eastAsia="Times New Roman" w:hAnsi="Times New Roman" w:cs="Times New Roman"/>
          <w:b/>
          <w:kern w:val="36"/>
          <w:sz w:val="26"/>
          <w:szCs w:val="26"/>
        </w:rPr>
        <w:t>NỘI DUNG, NHIỆM VỤ VÀ CÁC GIẢI PHÁP</w:t>
      </w:r>
    </w:p>
    <w:p w:rsidR="00C324D3" w:rsidRPr="005F471E" w:rsidRDefault="00C324D3" w:rsidP="00342223">
      <w:pPr>
        <w:pStyle w:val="ListParagraph"/>
        <w:numPr>
          <w:ilvl w:val="0"/>
          <w:numId w:val="22"/>
        </w:numPr>
        <w:shd w:val="clear" w:color="auto" w:fill="FFFFFF"/>
        <w:spacing w:before="120" w:after="120" w:line="288" w:lineRule="auto"/>
        <w:jc w:val="both"/>
        <w:outlineLvl w:val="1"/>
        <w:rPr>
          <w:rFonts w:ascii="Times New Roman" w:eastAsia="Times New Roman" w:hAnsi="Times New Roman" w:cs="Times New Roman"/>
          <w:b/>
          <w:kern w:val="36"/>
          <w:sz w:val="26"/>
          <w:szCs w:val="26"/>
        </w:rPr>
      </w:pPr>
      <w:r w:rsidRPr="005F471E">
        <w:rPr>
          <w:rFonts w:ascii="Times New Roman" w:eastAsia="Times New Roman" w:hAnsi="Times New Roman" w:cs="Times New Roman"/>
          <w:b/>
          <w:kern w:val="36"/>
          <w:sz w:val="26"/>
          <w:szCs w:val="26"/>
        </w:rPr>
        <w:t>Đẩy mạnh công tác tuyên truyền</w:t>
      </w:r>
    </w:p>
    <w:p w:rsidR="00C324D3" w:rsidRPr="005F471E" w:rsidRDefault="00C324D3" w:rsidP="00342223">
      <w:pPr>
        <w:pStyle w:val="ListParagraph"/>
        <w:numPr>
          <w:ilvl w:val="0"/>
          <w:numId w:val="23"/>
        </w:numPr>
        <w:shd w:val="clear" w:color="auto" w:fill="FFFFFF"/>
        <w:spacing w:before="120" w:after="120" w:line="288" w:lineRule="auto"/>
        <w:jc w:val="both"/>
        <w:rPr>
          <w:rFonts w:ascii="Times New Roman" w:eastAsia="Times New Roman" w:hAnsi="Times New Roman" w:cs="Times New Roman"/>
          <w:b/>
          <w:kern w:val="36"/>
          <w:sz w:val="26"/>
          <w:szCs w:val="26"/>
        </w:rPr>
      </w:pPr>
      <w:r w:rsidRPr="005F471E">
        <w:rPr>
          <w:rFonts w:ascii="Times New Roman" w:eastAsia="Times New Roman" w:hAnsi="Times New Roman" w:cs="Times New Roman"/>
          <w:b/>
          <w:kern w:val="36"/>
          <w:sz w:val="26"/>
          <w:szCs w:val="26"/>
        </w:rPr>
        <w:t xml:space="preserve">Nội dung </w:t>
      </w:r>
    </w:p>
    <w:p w:rsidR="00C324D3" w:rsidRPr="005F471E" w:rsidRDefault="00C324D3" w:rsidP="00342223">
      <w:pPr>
        <w:pStyle w:val="ListParagraph"/>
        <w:numPr>
          <w:ilvl w:val="0"/>
          <w:numId w:val="20"/>
        </w:numPr>
        <w:shd w:val="clear" w:color="auto" w:fill="FFFFFF"/>
        <w:spacing w:before="120" w:after="120" w:line="288" w:lineRule="auto"/>
        <w:ind w:left="-90" w:firstLine="450"/>
        <w:jc w:val="both"/>
        <w:rPr>
          <w:rFonts w:ascii="Times New Roman" w:eastAsia="Times New Roman" w:hAnsi="Times New Roman" w:cs="Times New Roman"/>
          <w:kern w:val="36"/>
          <w:sz w:val="26"/>
          <w:szCs w:val="26"/>
        </w:rPr>
      </w:pPr>
      <w:r w:rsidRPr="005F471E">
        <w:rPr>
          <w:rFonts w:ascii="Times New Roman" w:eastAsia="Times New Roman" w:hAnsi="Times New Roman" w:cs="Times New Roman"/>
          <w:kern w:val="36"/>
          <w:sz w:val="26"/>
          <w:szCs w:val="26"/>
        </w:rPr>
        <w:t xml:space="preserve">Tuyên truyền, quán triệt sâu rộng trong toàn </w:t>
      </w:r>
      <w:r w:rsidR="00A52564" w:rsidRPr="005F471E">
        <w:rPr>
          <w:rFonts w:ascii="Times New Roman" w:eastAsia="Times New Roman" w:hAnsi="Times New Roman" w:cs="Times New Roman"/>
          <w:kern w:val="36"/>
          <w:sz w:val="26"/>
          <w:szCs w:val="26"/>
        </w:rPr>
        <w:t xml:space="preserve">Ngành </w:t>
      </w:r>
      <w:r w:rsidRPr="005F471E">
        <w:rPr>
          <w:rFonts w:ascii="Times New Roman" w:eastAsia="Times New Roman" w:hAnsi="Times New Roman" w:cs="Times New Roman"/>
          <w:kern w:val="36"/>
          <w:sz w:val="26"/>
          <w:szCs w:val="26"/>
        </w:rPr>
        <w:t>về: Hệ thống quan điểm, tư tưởng Hồ Chí Minh về giải phóng dân tộc, giải phóng giai cấp, giải phóng xã hội và con người; về độc lập dân tộc gắn liền với chủ nghĩa xã hội; về kết hợp sức mạnh dân tộc với sức mạnh thời đại; về sức mạnh của nhân dân, về khối đại đoàn kết toàn dân tộc; về quyền làm chủ của nhân dân, xây dựng nhà nước pháp quyền xã hội chủ nghĩa của dân, do dân, vì dân; về xây dựng, phát triển kinh tế và văn hoá, không ngừng nâng cao đời sống vật chất, tinh thần của nhân dân; về đạo đức cách mạng; về chăm lo, bồi dưỡng thế hệ cách mạng cho đời sau; về xây dựng Đảng</w:t>
      </w:r>
      <w:r w:rsidR="00A52564">
        <w:rPr>
          <w:rFonts w:ascii="Times New Roman" w:eastAsia="Times New Roman" w:hAnsi="Times New Roman" w:cs="Times New Roman"/>
          <w:kern w:val="36"/>
          <w:sz w:val="26"/>
          <w:szCs w:val="26"/>
        </w:rPr>
        <w:t>,</w:t>
      </w:r>
      <w:r w:rsidRPr="005F471E">
        <w:rPr>
          <w:rFonts w:ascii="Times New Roman" w:eastAsia="Times New Roman" w:hAnsi="Times New Roman" w:cs="Times New Roman"/>
          <w:kern w:val="36"/>
          <w:sz w:val="26"/>
          <w:szCs w:val="26"/>
        </w:rPr>
        <w:t>... Tấm gương đạo đức Hồ Chí Minh về: tuyệt đối trung thành, kiên định lý tưởng cách mạng, đặt lợi ích của Đảng, của dân tộc lên cao nhất; hết lòng, hết sức phục vụ Tổ quốc, phụng sự nhân dân; hết lòng yêu thương đồng bào, đồng chí, yêu thương con người; cần, kiệm, liêm chính, chí công vô tư, thật sự là công bộc của nhân dân, kiên quyết chống chủ nghĩa cá nhân, cơ hội</w:t>
      </w:r>
      <w:r w:rsidR="00A52564">
        <w:rPr>
          <w:rFonts w:ascii="Times New Roman" w:eastAsia="Times New Roman" w:hAnsi="Times New Roman" w:cs="Times New Roman"/>
          <w:kern w:val="36"/>
          <w:sz w:val="26"/>
          <w:szCs w:val="26"/>
        </w:rPr>
        <w:t>,</w:t>
      </w:r>
      <w:r w:rsidRPr="005F471E">
        <w:rPr>
          <w:rFonts w:ascii="Times New Roman" w:eastAsia="Times New Roman" w:hAnsi="Times New Roman" w:cs="Times New Roman"/>
          <w:kern w:val="36"/>
          <w:sz w:val="26"/>
          <w:szCs w:val="26"/>
        </w:rPr>
        <w:t>... Phong cách tư duy độc lập, tự chủ, sáng tạo, luôn gắn chặt lý luận với thực tiễn; phong cách làm việc dân chủ, khoa học, kỹ lưỡng, cụ thể, tới nơi, tới</w:t>
      </w:r>
      <w:r w:rsidR="00A52564">
        <w:rPr>
          <w:rFonts w:ascii="Times New Roman" w:eastAsia="Times New Roman" w:hAnsi="Times New Roman" w:cs="Times New Roman"/>
          <w:kern w:val="36"/>
          <w:sz w:val="26"/>
          <w:szCs w:val="26"/>
        </w:rPr>
        <w:t xml:space="preserve"> chốn; phong cách ứng xử văn hóa</w:t>
      </w:r>
      <w:r w:rsidRPr="005F471E">
        <w:rPr>
          <w:rFonts w:ascii="Times New Roman" w:eastAsia="Times New Roman" w:hAnsi="Times New Roman" w:cs="Times New Roman"/>
          <w:kern w:val="36"/>
          <w:sz w:val="26"/>
          <w:szCs w:val="26"/>
        </w:rPr>
        <w:t>, tinh tế, đầy tính nhân văn, thấm đậm tinh thần yêu dân, trọng dân, vì dân; phong cách nói đi đôi với làm, đi vào lòng người; nói và viết ngắn gọn, dễ hiểu, dễ nhớ, dễ làm; phong cách quần chúng, dân chủ, tự mình nêu gương</w:t>
      </w:r>
      <w:r w:rsidR="00A52564">
        <w:rPr>
          <w:rFonts w:ascii="Times New Roman" w:eastAsia="Times New Roman" w:hAnsi="Times New Roman" w:cs="Times New Roman"/>
          <w:kern w:val="36"/>
          <w:sz w:val="26"/>
          <w:szCs w:val="26"/>
        </w:rPr>
        <w:t>,</w:t>
      </w:r>
      <w:r w:rsidRPr="005F471E">
        <w:rPr>
          <w:rFonts w:ascii="Times New Roman" w:eastAsia="Times New Roman" w:hAnsi="Times New Roman" w:cs="Times New Roman"/>
          <w:kern w:val="36"/>
          <w:sz w:val="26"/>
          <w:szCs w:val="26"/>
        </w:rPr>
        <w:t xml:space="preserve">... của Chủ tịch Hồ Chí Minh, phù hợp với </w:t>
      </w:r>
      <w:r w:rsidR="00A52564">
        <w:rPr>
          <w:rFonts w:ascii="Times New Roman" w:eastAsia="Times New Roman" w:hAnsi="Times New Roman" w:cs="Times New Roman"/>
          <w:kern w:val="36"/>
          <w:sz w:val="26"/>
          <w:szCs w:val="26"/>
        </w:rPr>
        <w:t>các cấp học, bậc học</w:t>
      </w:r>
      <w:r w:rsidR="00DE6307">
        <w:rPr>
          <w:rFonts w:ascii="Times New Roman" w:eastAsia="Times New Roman" w:hAnsi="Times New Roman" w:cs="Times New Roman"/>
          <w:kern w:val="36"/>
          <w:sz w:val="26"/>
          <w:szCs w:val="26"/>
        </w:rPr>
        <w:t>.</w:t>
      </w:r>
    </w:p>
    <w:p w:rsidR="00C324D3" w:rsidRPr="005F471E" w:rsidRDefault="00C324D3" w:rsidP="00342223">
      <w:pPr>
        <w:pStyle w:val="ListParagraph"/>
        <w:numPr>
          <w:ilvl w:val="0"/>
          <w:numId w:val="20"/>
        </w:numPr>
        <w:shd w:val="clear" w:color="auto" w:fill="FFFFFF"/>
        <w:spacing w:before="120" w:after="120" w:line="288" w:lineRule="auto"/>
        <w:ind w:left="-90" w:firstLine="450"/>
        <w:jc w:val="both"/>
        <w:rPr>
          <w:rFonts w:ascii="Times New Roman" w:eastAsia="Times New Roman" w:hAnsi="Times New Roman" w:cs="Times New Roman"/>
          <w:kern w:val="36"/>
          <w:sz w:val="26"/>
          <w:szCs w:val="26"/>
        </w:rPr>
      </w:pPr>
      <w:r w:rsidRPr="005F471E">
        <w:rPr>
          <w:rFonts w:ascii="Times New Roman" w:eastAsia="Times New Roman" w:hAnsi="Times New Roman" w:cs="Times New Roman"/>
          <w:kern w:val="36"/>
          <w:sz w:val="26"/>
          <w:szCs w:val="26"/>
        </w:rPr>
        <w:t xml:space="preserve">Gắn việc tuyên truyền về học tập và làm theo tư tưởng, đạo đức, phong cách Hồ Chí Minh với tuyên truyền thực hiện các Nghị quyết của Đảng, các sự kiện quan trọng của đất nước, nhất là Nghị quyết Hội nghị lần thứ tư Ban Chấp hành Trung ương Đảng khóa XII về tăng cường xây dựng, chỉnh đốn Đảng; ngăn chặn, đẩy lùi sự suy thoái về tư tưởng chính trị, đạo đức, lối sống, những biểu hiện “tự diễn biến”, “tự chuyển hóa” trong nội bộ; gắn với thực hiện nhiệm vụ chính trị của địa phương, cơ quan, đơn vị, bảo đảm thiết thực, hiệu quả, có sức thuyết phục; Tuyên truyền về kết quả thực hiện Chỉ thị 05, Chỉ thị 27 của </w:t>
      </w:r>
      <w:r w:rsidR="00A52564">
        <w:rPr>
          <w:rFonts w:ascii="Times New Roman" w:eastAsia="Times New Roman" w:hAnsi="Times New Roman" w:cs="Times New Roman"/>
          <w:kern w:val="36"/>
          <w:sz w:val="26"/>
          <w:szCs w:val="26"/>
        </w:rPr>
        <w:t xml:space="preserve">cán bộ, giáo viên, người lao động và học sinh sinhviên </w:t>
      </w:r>
      <w:r w:rsidR="004A38FA" w:rsidRPr="005F471E">
        <w:rPr>
          <w:rFonts w:ascii="Times New Roman" w:eastAsia="Times New Roman" w:hAnsi="Times New Roman" w:cs="Times New Roman"/>
          <w:kern w:val="36"/>
          <w:sz w:val="26"/>
          <w:szCs w:val="26"/>
        </w:rPr>
        <w:t xml:space="preserve">trong </w:t>
      </w:r>
      <w:r w:rsidR="00A52564">
        <w:rPr>
          <w:rFonts w:ascii="Times New Roman" w:eastAsia="Times New Roman" w:hAnsi="Times New Roman" w:cs="Times New Roman"/>
          <w:kern w:val="36"/>
          <w:sz w:val="26"/>
          <w:szCs w:val="26"/>
        </w:rPr>
        <w:t>Ngành</w:t>
      </w:r>
      <w:r w:rsidR="00DE6307">
        <w:rPr>
          <w:rFonts w:ascii="Times New Roman" w:eastAsia="Times New Roman" w:hAnsi="Times New Roman" w:cs="Times New Roman"/>
          <w:kern w:val="36"/>
          <w:sz w:val="26"/>
          <w:szCs w:val="26"/>
        </w:rPr>
        <w:t>.</w:t>
      </w:r>
    </w:p>
    <w:p w:rsidR="00C324D3" w:rsidRPr="005F471E" w:rsidRDefault="00C324D3" w:rsidP="00342223">
      <w:pPr>
        <w:pStyle w:val="ListParagraph"/>
        <w:numPr>
          <w:ilvl w:val="0"/>
          <w:numId w:val="20"/>
        </w:numPr>
        <w:shd w:val="clear" w:color="auto" w:fill="FFFFFF"/>
        <w:spacing w:before="120" w:after="120" w:line="288" w:lineRule="auto"/>
        <w:ind w:left="-90" w:firstLine="450"/>
        <w:jc w:val="both"/>
        <w:rPr>
          <w:rFonts w:ascii="Times New Roman" w:eastAsia="Times New Roman" w:hAnsi="Times New Roman" w:cs="Times New Roman"/>
          <w:kern w:val="36"/>
          <w:sz w:val="26"/>
          <w:szCs w:val="26"/>
        </w:rPr>
      </w:pPr>
      <w:r w:rsidRPr="005F471E">
        <w:rPr>
          <w:rFonts w:ascii="Times New Roman" w:eastAsia="Times New Roman" w:hAnsi="Times New Roman" w:cs="Times New Roman"/>
          <w:kern w:val="36"/>
          <w:sz w:val="26"/>
          <w:szCs w:val="26"/>
        </w:rPr>
        <w:lastRenderedPageBreak/>
        <w:t xml:space="preserve">Xây dựng, nhân rộng, tuyên truyền, biểu dương các gương người tốt, việc tốt; tập thể, cá nhân điển hình tiên tiến trong học tập và làm theo tư tưởng, </w:t>
      </w:r>
      <w:r w:rsidR="00DE6307">
        <w:rPr>
          <w:rFonts w:ascii="Times New Roman" w:eastAsia="Times New Roman" w:hAnsi="Times New Roman" w:cs="Times New Roman"/>
          <w:kern w:val="36"/>
          <w:sz w:val="26"/>
          <w:szCs w:val="26"/>
        </w:rPr>
        <w:t>đạo đức, phong cách Hồ Chí Minh.</w:t>
      </w:r>
    </w:p>
    <w:p w:rsidR="00A52564" w:rsidRDefault="00C324D3" w:rsidP="00C21016">
      <w:pPr>
        <w:pStyle w:val="ListParagraph"/>
        <w:numPr>
          <w:ilvl w:val="0"/>
          <w:numId w:val="9"/>
        </w:numPr>
        <w:shd w:val="clear" w:color="auto" w:fill="FFFFFF"/>
        <w:spacing w:before="120" w:after="120" w:line="288" w:lineRule="auto"/>
        <w:ind w:left="0" w:firstLine="360"/>
        <w:jc w:val="both"/>
        <w:rPr>
          <w:rFonts w:ascii="Times New Roman" w:eastAsia="Times New Roman" w:hAnsi="Times New Roman" w:cs="Times New Roman"/>
          <w:kern w:val="36"/>
          <w:sz w:val="26"/>
          <w:szCs w:val="26"/>
        </w:rPr>
      </w:pPr>
      <w:r w:rsidRPr="00A52564">
        <w:rPr>
          <w:rFonts w:ascii="Times New Roman" w:eastAsia="Times New Roman" w:hAnsi="Times New Roman" w:cs="Times New Roman"/>
          <w:kern w:val="36"/>
          <w:sz w:val="26"/>
          <w:szCs w:val="26"/>
        </w:rPr>
        <w:t xml:space="preserve">Phê phán những nhận thức lệch lạc, học không đi đôi với làm, bệnh hình thức, thành tích, báo cáo không trung thực; không nêu gương, </w:t>
      </w:r>
      <w:r w:rsidR="00A52564" w:rsidRPr="00A52564">
        <w:rPr>
          <w:rFonts w:ascii="Times New Roman" w:eastAsia="Times New Roman" w:hAnsi="Times New Roman" w:cs="Times New Roman"/>
          <w:kern w:val="36"/>
          <w:sz w:val="26"/>
          <w:szCs w:val="26"/>
        </w:rPr>
        <w:t>của cá</w:t>
      </w:r>
      <w:r w:rsidR="00DE6307">
        <w:rPr>
          <w:rFonts w:ascii="Times New Roman" w:eastAsia="Times New Roman" w:hAnsi="Times New Roman" w:cs="Times New Roman"/>
          <w:kern w:val="36"/>
          <w:sz w:val="26"/>
          <w:szCs w:val="26"/>
        </w:rPr>
        <w:t>n bộ, giáo viên, người lao động.</w:t>
      </w:r>
    </w:p>
    <w:p w:rsidR="00FA3BAC" w:rsidRPr="00A52564" w:rsidRDefault="00BB2062" w:rsidP="00C21016">
      <w:pPr>
        <w:pStyle w:val="ListParagraph"/>
        <w:numPr>
          <w:ilvl w:val="0"/>
          <w:numId w:val="9"/>
        </w:numPr>
        <w:shd w:val="clear" w:color="auto" w:fill="FFFFFF"/>
        <w:spacing w:before="120" w:after="120" w:line="288" w:lineRule="auto"/>
        <w:ind w:left="0" w:firstLine="360"/>
        <w:jc w:val="both"/>
        <w:rPr>
          <w:rFonts w:ascii="Times New Roman" w:eastAsia="Times New Roman" w:hAnsi="Times New Roman" w:cs="Times New Roman"/>
          <w:kern w:val="36"/>
          <w:sz w:val="26"/>
          <w:szCs w:val="26"/>
        </w:rPr>
      </w:pPr>
      <w:r w:rsidRPr="00A52564">
        <w:rPr>
          <w:rFonts w:ascii="Times New Roman" w:eastAsia="Times New Roman" w:hAnsi="Times New Roman" w:cs="Times New Roman"/>
          <w:kern w:val="36"/>
          <w:sz w:val="26"/>
          <w:szCs w:val="26"/>
        </w:rPr>
        <w:t>Đối với th</w:t>
      </w:r>
      <w:r w:rsidR="00FA3BAC" w:rsidRPr="00A52564">
        <w:rPr>
          <w:rFonts w:ascii="Times New Roman" w:eastAsia="Times New Roman" w:hAnsi="Times New Roman" w:cs="Times New Roman"/>
          <w:kern w:val="36"/>
          <w:sz w:val="26"/>
          <w:szCs w:val="26"/>
        </w:rPr>
        <w:t xml:space="preserve">ếu niên, nhi đồng: Tiếp </w:t>
      </w:r>
      <w:r w:rsidR="00DE6307">
        <w:rPr>
          <w:rFonts w:ascii="Times New Roman" w:eastAsia="Times New Roman" w:hAnsi="Times New Roman" w:cs="Times New Roman"/>
          <w:kern w:val="36"/>
          <w:sz w:val="26"/>
          <w:szCs w:val="26"/>
        </w:rPr>
        <w:t>tục thực hiện 5 Điều Bác Hồ dạy.</w:t>
      </w:r>
    </w:p>
    <w:p w:rsidR="00FA3BAC" w:rsidRPr="005F471E" w:rsidRDefault="00FA3BAC" w:rsidP="00FA3BAC">
      <w:pPr>
        <w:pStyle w:val="ListParagraph"/>
        <w:numPr>
          <w:ilvl w:val="0"/>
          <w:numId w:val="9"/>
        </w:numPr>
        <w:shd w:val="clear" w:color="auto" w:fill="FFFFFF"/>
        <w:spacing w:before="120" w:after="120" w:line="288" w:lineRule="auto"/>
        <w:ind w:left="0" w:firstLine="360"/>
        <w:jc w:val="both"/>
        <w:rPr>
          <w:rFonts w:ascii="Times New Roman" w:eastAsia="Times New Roman" w:hAnsi="Times New Roman" w:cs="Times New Roman"/>
          <w:kern w:val="36"/>
          <w:sz w:val="26"/>
          <w:szCs w:val="26"/>
        </w:rPr>
      </w:pPr>
      <w:r w:rsidRPr="005F471E">
        <w:rPr>
          <w:rFonts w:ascii="Times New Roman" w:eastAsia="Times New Roman" w:hAnsi="Times New Roman" w:cs="Times New Roman"/>
          <w:kern w:val="36"/>
          <w:sz w:val="26"/>
          <w:szCs w:val="26"/>
        </w:rPr>
        <w:t>Đối vớ</w:t>
      </w:r>
      <w:r w:rsidR="00A52564">
        <w:rPr>
          <w:rFonts w:ascii="Times New Roman" w:eastAsia="Times New Roman" w:hAnsi="Times New Roman" w:cs="Times New Roman"/>
          <w:kern w:val="36"/>
          <w:sz w:val="26"/>
          <w:szCs w:val="26"/>
        </w:rPr>
        <w:t>i học sinh, sinh viên, học viên</w:t>
      </w:r>
      <w:r w:rsidRPr="005F471E">
        <w:rPr>
          <w:rFonts w:ascii="Times New Roman" w:eastAsia="Times New Roman" w:hAnsi="Times New Roman" w:cs="Times New Roman"/>
          <w:kern w:val="36"/>
          <w:sz w:val="26"/>
          <w:szCs w:val="26"/>
        </w:rPr>
        <w:t>: Tuyên truyền về các nội dung học tập và làm theo tư tưởng, đạo đức, phong cách Hồ Chí Minh; học tập và thực hành chuẩn mực đạo đức người học; sống giản dị, tiết kiệm, trung thực trong thi cử, nghiên cứu khoa học; tu dưỡng, rèn luyện, trau dồi lý tưởng cách mạng, đạo đức, lối sống văn hóa, tri thức và nâng cao năng lực sử dụng ngoại ngữ phục vụ học tập và ng</w:t>
      </w:r>
      <w:r w:rsidR="00DE6307">
        <w:rPr>
          <w:rFonts w:ascii="Times New Roman" w:eastAsia="Times New Roman" w:hAnsi="Times New Roman" w:cs="Times New Roman"/>
          <w:kern w:val="36"/>
          <w:sz w:val="26"/>
          <w:szCs w:val="26"/>
        </w:rPr>
        <w:t>hề nghiệp trong tương lai.</w:t>
      </w:r>
    </w:p>
    <w:p w:rsidR="00FA3BAC" w:rsidRPr="005F471E" w:rsidRDefault="00FA3BAC" w:rsidP="00FA3BAC">
      <w:pPr>
        <w:pStyle w:val="ListParagraph"/>
        <w:numPr>
          <w:ilvl w:val="0"/>
          <w:numId w:val="9"/>
        </w:numPr>
        <w:shd w:val="clear" w:color="auto" w:fill="FFFFFF"/>
        <w:spacing w:before="120" w:after="120" w:line="288" w:lineRule="auto"/>
        <w:ind w:left="0" w:firstLine="360"/>
        <w:jc w:val="both"/>
        <w:rPr>
          <w:rFonts w:ascii="Times New Roman" w:eastAsia="Times New Roman" w:hAnsi="Times New Roman" w:cs="Times New Roman"/>
          <w:kern w:val="36"/>
          <w:sz w:val="26"/>
          <w:szCs w:val="26"/>
        </w:rPr>
      </w:pPr>
      <w:r w:rsidRPr="005F471E">
        <w:rPr>
          <w:rFonts w:ascii="Times New Roman" w:eastAsia="Times New Roman" w:hAnsi="Times New Roman" w:cs="Times New Roman"/>
          <w:kern w:val="36"/>
          <w:sz w:val="26"/>
          <w:szCs w:val="26"/>
        </w:rPr>
        <w:t>Tuyên truyền và nhân rộng những điển hình tiên tiến, gương người tốt - việc tốt; quan tâm phát hiện, khen thưởng, biểu dương các tập thể, cá nhân có thành tích xuất sắc, tiêu biểu trong học tập và làm theo tư tưởng, đạo đức, phon</w:t>
      </w:r>
      <w:r w:rsidR="00DE6307">
        <w:rPr>
          <w:rFonts w:ascii="Times New Roman" w:eastAsia="Times New Roman" w:hAnsi="Times New Roman" w:cs="Times New Roman"/>
          <w:kern w:val="36"/>
          <w:sz w:val="26"/>
          <w:szCs w:val="26"/>
        </w:rPr>
        <w:t>g cách Hồ Chí Minh tại đơn vị.</w:t>
      </w:r>
    </w:p>
    <w:p w:rsidR="00FA3BAC" w:rsidRPr="005F471E" w:rsidRDefault="00FA3BAC" w:rsidP="00FA3BAC">
      <w:pPr>
        <w:pStyle w:val="ListParagraph"/>
        <w:numPr>
          <w:ilvl w:val="0"/>
          <w:numId w:val="9"/>
        </w:numPr>
        <w:shd w:val="clear" w:color="auto" w:fill="FFFFFF"/>
        <w:spacing w:before="120" w:after="120" w:line="288" w:lineRule="auto"/>
        <w:ind w:left="0" w:firstLine="360"/>
        <w:jc w:val="both"/>
        <w:rPr>
          <w:rFonts w:ascii="Times New Roman" w:eastAsia="Times New Roman" w:hAnsi="Times New Roman" w:cs="Times New Roman"/>
          <w:kern w:val="36"/>
          <w:sz w:val="26"/>
          <w:szCs w:val="26"/>
        </w:rPr>
      </w:pPr>
      <w:r w:rsidRPr="005F471E">
        <w:rPr>
          <w:rFonts w:ascii="Times New Roman" w:eastAsia="Times New Roman" w:hAnsi="Times New Roman" w:cs="Times New Roman"/>
          <w:kern w:val="36"/>
          <w:sz w:val="26"/>
          <w:szCs w:val="26"/>
        </w:rPr>
        <w:t>Các cơ sở giáo dục và đào tạo có khẩu hiệu tuyên truyền trực quan về nội dung học tập và làm theo tư tưởng, đạo đức, phong cách Hồ Chí Minh tại trụ sở đơn vị.</w:t>
      </w:r>
    </w:p>
    <w:p w:rsidR="00C324D3" w:rsidRPr="005F471E" w:rsidRDefault="00C324D3" w:rsidP="00342223">
      <w:pPr>
        <w:pStyle w:val="ListParagraph"/>
        <w:numPr>
          <w:ilvl w:val="0"/>
          <w:numId w:val="23"/>
        </w:numPr>
        <w:shd w:val="clear" w:color="auto" w:fill="FFFFFF"/>
        <w:spacing w:before="120" w:after="120" w:line="288" w:lineRule="auto"/>
        <w:jc w:val="both"/>
        <w:rPr>
          <w:rFonts w:ascii="Times New Roman" w:eastAsia="Times New Roman" w:hAnsi="Times New Roman" w:cs="Times New Roman"/>
          <w:b/>
          <w:kern w:val="36"/>
          <w:sz w:val="26"/>
          <w:szCs w:val="26"/>
        </w:rPr>
      </w:pPr>
      <w:r w:rsidRPr="005F471E">
        <w:rPr>
          <w:rFonts w:ascii="Times New Roman" w:eastAsia="Times New Roman" w:hAnsi="Times New Roman" w:cs="Times New Roman"/>
          <w:b/>
          <w:kern w:val="36"/>
          <w:sz w:val="26"/>
          <w:szCs w:val="26"/>
        </w:rPr>
        <w:t>Hình thức tuyên truyền</w:t>
      </w:r>
    </w:p>
    <w:p w:rsidR="00C324D3" w:rsidRPr="005F471E" w:rsidRDefault="00C324D3" w:rsidP="00342223">
      <w:pPr>
        <w:shd w:val="clear" w:color="auto" w:fill="FFFFFF"/>
        <w:spacing w:before="120" w:after="120" w:line="288" w:lineRule="auto"/>
        <w:ind w:firstLine="720"/>
        <w:jc w:val="both"/>
        <w:rPr>
          <w:rFonts w:ascii="Times New Roman" w:eastAsia="Times New Roman" w:hAnsi="Times New Roman" w:cs="Times New Roman"/>
          <w:kern w:val="36"/>
          <w:sz w:val="26"/>
          <w:szCs w:val="26"/>
        </w:rPr>
      </w:pPr>
      <w:r w:rsidRPr="005F471E">
        <w:rPr>
          <w:rFonts w:ascii="Times New Roman" w:eastAsia="Times New Roman" w:hAnsi="Times New Roman" w:cs="Times New Roman"/>
          <w:kern w:val="36"/>
          <w:sz w:val="26"/>
          <w:szCs w:val="26"/>
        </w:rPr>
        <w:t>Đa dạng hóa các hình thức tuyên truyền thông qua: Các phương tiện thông tin đại chúng, nhất là các trang thông tin điện tử, mạng xã hội, đội ngũ báo cáo viên, phát hành các ấn phẩm - tài liệu, tổ chức hội nghị, hội thảo, sự kiện và các cuộc thi về tư tưởng, đạo đức, phong cách Hồ Chí Minh; Đưa vào nội dung sinh hoạt lớp, sinh hoạt chuyên đề, lồng ghép trong tổ chức các hoạt động ngoài giờ lên lớp t</w:t>
      </w:r>
      <w:r w:rsidR="00A52564">
        <w:rPr>
          <w:rFonts w:ascii="Times New Roman" w:eastAsia="Times New Roman" w:hAnsi="Times New Roman" w:cs="Times New Roman"/>
          <w:kern w:val="36"/>
          <w:sz w:val="26"/>
          <w:szCs w:val="26"/>
        </w:rPr>
        <w:t>ại các đơn vị giáo dục</w:t>
      </w:r>
      <w:r w:rsidRPr="005F471E">
        <w:rPr>
          <w:rFonts w:ascii="Times New Roman" w:eastAsia="Times New Roman" w:hAnsi="Times New Roman" w:cs="Times New Roman"/>
          <w:kern w:val="36"/>
          <w:sz w:val="26"/>
          <w:szCs w:val="26"/>
        </w:rPr>
        <w:t>.</w:t>
      </w:r>
    </w:p>
    <w:p w:rsidR="00943144" w:rsidRPr="005F471E" w:rsidRDefault="00943144" w:rsidP="00342223">
      <w:pPr>
        <w:spacing w:before="120" w:after="120" w:line="288" w:lineRule="auto"/>
        <w:ind w:firstLine="720"/>
        <w:jc w:val="both"/>
        <w:textAlignment w:val="baseline"/>
        <w:rPr>
          <w:rFonts w:ascii="Myriad Pro" w:eastAsia="Times New Roman" w:hAnsi="Myriad Pro" w:cs="Times New Roman"/>
          <w:sz w:val="26"/>
          <w:szCs w:val="26"/>
          <w:bdr w:val="none" w:sz="0" w:space="0" w:color="auto" w:frame="1"/>
        </w:rPr>
      </w:pPr>
      <w:r w:rsidRPr="005F471E">
        <w:rPr>
          <w:rFonts w:ascii="Myriad Pro" w:eastAsia="Times New Roman" w:hAnsi="Myriad Pro" w:cs="Times New Roman"/>
          <w:sz w:val="26"/>
          <w:szCs w:val="26"/>
          <w:bdr w:val="none" w:sz="0" w:space="0" w:color="auto" w:frame="1"/>
        </w:rPr>
        <w:t>Sử dụng linh hoạt các hình thức, các phương tiện tuyên truyền</w:t>
      </w:r>
      <w:r w:rsidR="00A52564">
        <w:rPr>
          <w:rFonts w:ascii="Myriad Pro" w:eastAsia="Times New Roman" w:hAnsi="Myriad Pro" w:cs="Times New Roman"/>
          <w:sz w:val="26"/>
          <w:szCs w:val="26"/>
          <w:bdr w:val="none" w:sz="0" w:space="0" w:color="auto" w:frame="1"/>
        </w:rPr>
        <w:t xml:space="preserve"> cho phù hợp với tình hình của </w:t>
      </w:r>
      <w:r w:rsidRPr="005F471E">
        <w:rPr>
          <w:rFonts w:ascii="Myriad Pro" w:eastAsia="Times New Roman" w:hAnsi="Myriad Pro" w:cs="Times New Roman"/>
          <w:sz w:val="26"/>
          <w:szCs w:val="26"/>
          <w:bdr w:val="none" w:sz="0" w:space="0" w:color="auto" w:frame="1"/>
        </w:rPr>
        <w:t>đơn vị, tập trung vào một số hình thức chủ yếu sau:</w:t>
      </w:r>
    </w:p>
    <w:p w:rsidR="00943144" w:rsidRPr="005F471E" w:rsidRDefault="00943144" w:rsidP="00342223">
      <w:pPr>
        <w:pStyle w:val="ListParagraph"/>
        <w:numPr>
          <w:ilvl w:val="0"/>
          <w:numId w:val="9"/>
        </w:numPr>
        <w:spacing w:before="120" w:after="120" w:line="288" w:lineRule="auto"/>
        <w:ind w:left="-90" w:firstLine="450"/>
        <w:jc w:val="both"/>
        <w:textAlignment w:val="baseline"/>
        <w:rPr>
          <w:rFonts w:ascii="Myriad Pro" w:eastAsia="Times New Roman" w:hAnsi="Myriad Pro" w:cs="Times New Roman"/>
          <w:sz w:val="26"/>
          <w:szCs w:val="26"/>
          <w:bdr w:val="none" w:sz="0" w:space="0" w:color="auto" w:frame="1"/>
        </w:rPr>
      </w:pPr>
      <w:r w:rsidRPr="005F471E">
        <w:rPr>
          <w:rFonts w:ascii="Myriad Pro" w:eastAsia="Times New Roman" w:hAnsi="Myriad Pro" w:cs="Times New Roman"/>
          <w:sz w:val="26"/>
          <w:szCs w:val="26"/>
          <w:bdr w:val="none" w:sz="0" w:space="0" w:color="auto" w:frame="1"/>
        </w:rPr>
        <w:t xml:space="preserve">Đẩy mạnh tuyên truyền trên các </w:t>
      </w:r>
      <w:r w:rsidR="00DE6307">
        <w:rPr>
          <w:rFonts w:ascii="Myriad Pro" w:eastAsia="Times New Roman" w:hAnsi="Myriad Pro" w:cs="Times New Roman"/>
          <w:sz w:val="26"/>
          <w:szCs w:val="26"/>
          <w:bdr w:val="none" w:sz="0" w:space="0" w:color="auto" w:frame="1"/>
        </w:rPr>
        <w:t>phương tiện thông tin đại chúng.</w:t>
      </w:r>
    </w:p>
    <w:p w:rsidR="00943144" w:rsidRPr="005F471E" w:rsidRDefault="00943144" w:rsidP="00342223">
      <w:pPr>
        <w:pStyle w:val="ListParagraph"/>
        <w:numPr>
          <w:ilvl w:val="0"/>
          <w:numId w:val="9"/>
        </w:numPr>
        <w:spacing w:before="120" w:after="120" w:line="288" w:lineRule="auto"/>
        <w:ind w:left="-90" w:firstLine="450"/>
        <w:jc w:val="both"/>
        <w:textAlignment w:val="baseline"/>
        <w:rPr>
          <w:rFonts w:ascii="Myriad Pro" w:eastAsia="Times New Roman" w:hAnsi="Myriad Pro" w:cs="Times New Roman"/>
          <w:sz w:val="26"/>
          <w:szCs w:val="26"/>
          <w:bdr w:val="none" w:sz="0" w:space="0" w:color="auto" w:frame="1"/>
        </w:rPr>
      </w:pPr>
      <w:r w:rsidRPr="005F471E">
        <w:rPr>
          <w:rFonts w:ascii="Myriad Pro" w:eastAsia="Times New Roman" w:hAnsi="Myriad Pro" w:cs="Times New Roman"/>
          <w:sz w:val="26"/>
          <w:szCs w:val="26"/>
          <w:bdr w:val="none" w:sz="0" w:space="0" w:color="auto" w:frame="1"/>
        </w:rPr>
        <w:t xml:space="preserve">Nhân kỷ niệm các ngày lễ lớn hoặc ngày thành lập của đơn vị, của các tổ chức Đảng, chính quyền, đoàn thể, đơn vị như: </w:t>
      </w:r>
      <w:r w:rsidR="00934C31" w:rsidRPr="005F471E">
        <w:rPr>
          <w:rFonts w:ascii="Myriad Pro" w:eastAsia="Times New Roman" w:hAnsi="Myriad Pro" w:cs="Times New Roman"/>
          <w:sz w:val="26"/>
          <w:szCs w:val="26"/>
          <w:bdr w:val="none" w:sz="0" w:space="0" w:color="auto" w:frame="1"/>
        </w:rPr>
        <w:t xml:space="preserve">Học sinh thành phố </w:t>
      </w:r>
      <w:r w:rsidRPr="005F471E">
        <w:rPr>
          <w:rFonts w:ascii="Myriad Pro" w:eastAsia="Times New Roman" w:hAnsi="Myriad Pro" w:cs="Times New Roman"/>
          <w:sz w:val="26"/>
          <w:szCs w:val="26"/>
          <w:bdr w:val="none" w:sz="0" w:space="0" w:color="auto" w:frame="1"/>
        </w:rPr>
        <w:t xml:space="preserve">học tập và làm theo </w:t>
      </w:r>
      <w:r w:rsidR="00934C31" w:rsidRPr="005F471E">
        <w:rPr>
          <w:rFonts w:ascii="Myriad Pro" w:eastAsia="Times New Roman" w:hAnsi="Myriad Pro" w:cs="Times New Roman"/>
          <w:sz w:val="26"/>
          <w:szCs w:val="26"/>
          <w:bdr w:val="none" w:sz="0" w:space="0" w:color="auto" w:frame="1"/>
        </w:rPr>
        <w:t xml:space="preserve">lời </w:t>
      </w:r>
      <w:r w:rsidR="00A52564">
        <w:rPr>
          <w:rFonts w:ascii="Myriad Pro" w:eastAsia="Times New Roman" w:hAnsi="Myriad Pro" w:cs="Times New Roman"/>
          <w:sz w:val="26"/>
          <w:szCs w:val="26"/>
          <w:bdr w:val="none" w:sz="0" w:space="0" w:color="auto" w:frame="1"/>
        </w:rPr>
        <w:t>Bác (nhân ngày 26-3); Giáo viên t</w:t>
      </w:r>
      <w:r w:rsidR="00934C31" w:rsidRPr="005F471E">
        <w:rPr>
          <w:rFonts w:ascii="Myriad Pro" w:eastAsia="Times New Roman" w:hAnsi="Myriad Pro" w:cs="Times New Roman"/>
          <w:sz w:val="26"/>
          <w:szCs w:val="26"/>
          <w:bdr w:val="none" w:sz="0" w:space="0" w:color="auto" w:frame="1"/>
        </w:rPr>
        <w:t xml:space="preserve">hành phố </w:t>
      </w:r>
      <w:r w:rsidRPr="005F471E">
        <w:rPr>
          <w:rFonts w:ascii="Myriad Pro" w:eastAsia="Times New Roman" w:hAnsi="Myriad Pro" w:cs="Times New Roman"/>
          <w:sz w:val="26"/>
          <w:szCs w:val="26"/>
          <w:bdr w:val="none" w:sz="0" w:space="0" w:color="auto" w:frame="1"/>
        </w:rPr>
        <w:t>học tập và làm theo Bác (nhân ngày 20-11); Sáng mãi truyền thống Bộ đ</w:t>
      </w:r>
      <w:r w:rsidR="00A52564">
        <w:rPr>
          <w:rFonts w:ascii="Myriad Pro" w:eastAsia="Times New Roman" w:hAnsi="Myriad Pro" w:cs="Times New Roman"/>
          <w:sz w:val="26"/>
          <w:szCs w:val="26"/>
          <w:bdr w:val="none" w:sz="0" w:space="0" w:color="auto" w:frame="1"/>
        </w:rPr>
        <w:t>ội Cụ Hồ (nhân ngày 22-12),…</w:t>
      </w:r>
    </w:p>
    <w:p w:rsidR="00943144" w:rsidRPr="00A52564" w:rsidRDefault="00943144" w:rsidP="00A52564">
      <w:pPr>
        <w:pStyle w:val="ListParagraph"/>
        <w:numPr>
          <w:ilvl w:val="0"/>
          <w:numId w:val="9"/>
        </w:numPr>
        <w:spacing w:before="120" w:after="120" w:line="288" w:lineRule="auto"/>
        <w:ind w:left="-90" w:firstLine="450"/>
        <w:jc w:val="both"/>
        <w:textAlignment w:val="baseline"/>
        <w:rPr>
          <w:rFonts w:ascii="Myriad Pro" w:eastAsia="Times New Roman" w:hAnsi="Myriad Pro" w:cs="Times New Roman"/>
          <w:sz w:val="26"/>
          <w:szCs w:val="26"/>
          <w:bdr w:val="none" w:sz="0" w:space="0" w:color="auto" w:frame="1"/>
        </w:rPr>
      </w:pPr>
      <w:r w:rsidRPr="005F471E">
        <w:rPr>
          <w:rFonts w:ascii="Myriad Pro" w:eastAsia="Times New Roman" w:hAnsi="Myriad Pro" w:cs="Times New Roman"/>
          <w:sz w:val="26"/>
          <w:szCs w:val="26"/>
          <w:bdr w:val="none" w:sz="0" w:space="0" w:color="auto" w:frame="1"/>
        </w:rPr>
        <w:t xml:space="preserve">Các đơn vị có trách nhiệm xây dựng các tấm gương người tốt, việc tốt trong </w:t>
      </w:r>
      <w:r w:rsidR="00934C31" w:rsidRPr="005F471E">
        <w:rPr>
          <w:rFonts w:ascii="Myriad Pro" w:eastAsia="Times New Roman" w:hAnsi="Myriad Pro" w:cs="Times New Roman"/>
          <w:sz w:val="26"/>
          <w:szCs w:val="26"/>
          <w:bdr w:val="none" w:sz="0" w:space="0" w:color="auto" w:frame="1"/>
        </w:rPr>
        <w:t xml:space="preserve">việc </w:t>
      </w:r>
      <w:r w:rsidRPr="005F471E">
        <w:rPr>
          <w:rFonts w:ascii="Myriad Pro" w:eastAsia="Times New Roman" w:hAnsi="Myriad Pro" w:cs="Times New Roman"/>
          <w:sz w:val="26"/>
          <w:szCs w:val="26"/>
          <w:bdr w:val="none" w:sz="0" w:space="0" w:color="auto" w:frame="1"/>
        </w:rPr>
        <w:t>học tập</w:t>
      </w:r>
      <w:r w:rsidR="00A52564">
        <w:rPr>
          <w:rFonts w:ascii="Myriad Pro" w:eastAsia="Times New Roman" w:hAnsi="Myriad Pro" w:cs="Times New Roman"/>
          <w:sz w:val="26"/>
          <w:szCs w:val="26"/>
          <w:bdr w:val="none" w:sz="0" w:space="0" w:color="auto" w:frame="1"/>
        </w:rPr>
        <w:t xml:space="preserve"> và làm theo; </w:t>
      </w:r>
      <w:r w:rsidRPr="005F471E">
        <w:rPr>
          <w:rFonts w:ascii="Myriad Pro" w:eastAsia="Times New Roman" w:hAnsi="Myriad Pro" w:cs="Times New Roman"/>
          <w:sz w:val="26"/>
          <w:szCs w:val="26"/>
          <w:bdr w:val="none" w:sz="0" w:space="0" w:color="auto" w:frame="1"/>
        </w:rPr>
        <w:t xml:space="preserve">tổng kết, giới thiệu gương điển hình; xây dựng tin, bài, chương trình nhằm tuyên truyền rộng rãi để toàn thể </w:t>
      </w:r>
      <w:r w:rsidR="00934C31" w:rsidRPr="005F471E">
        <w:rPr>
          <w:rFonts w:ascii="Myriad Pro" w:eastAsia="Times New Roman" w:hAnsi="Myriad Pro" w:cs="Times New Roman"/>
          <w:sz w:val="26"/>
          <w:szCs w:val="26"/>
          <w:bdr w:val="none" w:sz="0" w:space="0" w:color="auto" w:frame="1"/>
        </w:rPr>
        <w:t xml:space="preserve">cán bộ, giáo viên, người lao động </w:t>
      </w:r>
      <w:r w:rsidRPr="005F471E">
        <w:rPr>
          <w:rFonts w:ascii="Myriad Pro" w:eastAsia="Times New Roman" w:hAnsi="Myriad Pro" w:cs="Times New Roman"/>
          <w:sz w:val="26"/>
          <w:szCs w:val="26"/>
          <w:bdr w:val="none" w:sz="0" w:space="0" w:color="auto" w:frame="1"/>
        </w:rPr>
        <w:t>và học sinh, sinh viên trong đơn vị học tập;</w:t>
      </w:r>
      <w:r w:rsidRPr="00A52564">
        <w:rPr>
          <w:rFonts w:ascii="Myriad Pro" w:eastAsia="Times New Roman" w:hAnsi="Myriad Pro" w:cs="Times New Roman"/>
          <w:sz w:val="26"/>
          <w:szCs w:val="26"/>
          <w:bdr w:val="none" w:sz="0" w:space="0" w:color="auto" w:frame="1"/>
        </w:rPr>
        <w:t xml:space="preserve">Phát huy vai trò gương mẫu của người đứng đầu và cán bộ lãnh đạo các cấp của </w:t>
      </w:r>
      <w:r w:rsidR="00934C31" w:rsidRPr="00A52564">
        <w:rPr>
          <w:rFonts w:ascii="Myriad Pro" w:eastAsia="Times New Roman" w:hAnsi="Myriad Pro" w:cs="Times New Roman"/>
          <w:sz w:val="26"/>
          <w:szCs w:val="26"/>
          <w:bdr w:val="none" w:sz="0" w:space="0" w:color="auto" w:frame="1"/>
        </w:rPr>
        <w:t xml:space="preserve">đơn vị </w:t>
      </w:r>
      <w:r w:rsidRPr="00A52564">
        <w:rPr>
          <w:rFonts w:ascii="Myriad Pro" w:eastAsia="Times New Roman" w:hAnsi="Myriad Pro" w:cs="Times New Roman"/>
          <w:sz w:val="26"/>
          <w:szCs w:val="26"/>
          <w:bdr w:val="none" w:sz="0" w:space="0" w:color="auto" w:frame="1"/>
        </w:rPr>
        <w:t>trong việc học t</w:t>
      </w:r>
      <w:r w:rsidR="00A52564">
        <w:rPr>
          <w:rFonts w:ascii="Myriad Pro" w:eastAsia="Times New Roman" w:hAnsi="Myriad Pro" w:cs="Times New Roman"/>
          <w:sz w:val="26"/>
          <w:szCs w:val="26"/>
          <w:bdr w:val="none" w:sz="0" w:space="0" w:color="auto" w:frame="1"/>
        </w:rPr>
        <w:t>ập và làm theo</w:t>
      </w:r>
      <w:r w:rsidR="00DE6307">
        <w:rPr>
          <w:rFonts w:ascii="Myriad Pro" w:eastAsia="Times New Roman" w:hAnsi="Myriad Pro" w:cs="Times New Roman"/>
          <w:sz w:val="26"/>
          <w:szCs w:val="26"/>
          <w:bdr w:val="none" w:sz="0" w:space="0" w:color="auto" w:frame="1"/>
        </w:rPr>
        <w:t>.</w:t>
      </w:r>
    </w:p>
    <w:p w:rsidR="00943144" w:rsidRPr="005F471E" w:rsidRDefault="00943144" w:rsidP="00342223">
      <w:pPr>
        <w:pStyle w:val="ListParagraph"/>
        <w:numPr>
          <w:ilvl w:val="0"/>
          <w:numId w:val="9"/>
        </w:numPr>
        <w:spacing w:before="120" w:after="120" w:line="288" w:lineRule="auto"/>
        <w:ind w:left="-90" w:firstLine="450"/>
        <w:jc w:val="both"/>
        <w:textAlignment w:val="baseline"/>
        <w:rPr>
          <w:rFonts w:ascii="Myriad Pro" w:eastAsia="Times New Roman" w:hAnsi="Myriad Pro" w:cs="Times New Roman"/>
          <w:sz w:val="26"/>
          <w:szCs w:val="26"/>
          <w:bdr w:val="none" w:sz="0" w:space="0" w:color="auto" w:frame="1"/>
        </w:rPr>
      </w:pPr>
      <w:r w:rsidRPr="005F471E">
        <w:rPr>
          <w:rFonts w:ascii="Myriad Pro" w:eastAsia="Times New Roman" w:hAnsi="Myriad Pro" w:cs="Times New Roman"/>
          <w:sz w:val="26"/>
          <w:szCs w:val="26"/>
          <w:bdr w:val="none" w:sz="0" w:space="0" w:color="auto" w:frame="1"/>
        </w:rPr>
        <w:lastRenderedPageBreak/>
        <w:t xml:space="preserve">Có thể tổ chức các cuộc thi dưới nhiều hình thức đa dạng (thi viết; thi trắc nghiệm; thi trực tuyến; thi kể chuyện) tìm hiểu về tư tưởng, đạo đức, phong cách Hồ Chí Minh; các cuộc thi viết về cá nhân điển hình học tập và làm theo </w:t>
      </w:r>
      <w:r w:rsidR="00A52564">
        <w:rPr>
          <w:rFonts w:ascii="Myriad Pro" w:eastAsia="Times New Roman" w:hAnsi="Myriad Pro" w:cs="Times New Roman"/>
          <w:sz w:val="26"/>
          <w:szCs w:val="26"/>
          <w:bdr w:val="none" w:sz="0" w:space="0" w:color="auto" w:frame="1"/>
        </w:rPr>
        <w:t xml:space="preserve">lời </w:t>
      </w:r>
      <w:r w:rsidRPr="005F471E">
        <w:rPr>
          <w:rFonts w:ascii="Myriad Pro" w:eastAsia="Times New Roman" w:hAnsi="Myriad Pro" w:cs="Times New Roman"/>
          <w:sz w:val="26"/>
          <w:szCs w:val="26"/>
          <w:bdr w:val="none" w:sz="0" w:space="0" w:color="auto" w:frame="1"/>
        </w:rPr>
        <w:t>Bác; thi sáng tác, quảng bá tác phẩm văn học, nghệ thuật, báo chí về chủ đề “Học tập và làm theo tư tưởng, đạo đức,</w:t>
      </w:r>
      <w:r w:rsidR="00934C31" w:rsidRPr="005F471E">
        <w:rPr>
          <w:rFonts w:ascii="Myriad Pro" w:eastAsia="Times New Roman" w:hAnsi="Myriad Pro" w:cs="Times New Roman"/>
          <w:sz w:val="26"/>
          <w:szCs w:val="26"/>
          <w:bdr w:val="none" w:sz="0" w:space="0" w:color="auto" w:frame="1"/>
        </w:rPr>
        <w:t xml:space="preserve"> phong cách Hồ Chí Minh” trong n</w:t>
      </w:r>
      <w:r w:rsidR="00DE6307">
        <w:rPr>
          <w:rFonts w:ascii="Myriad Pro" w:eastAsia="Times New Roman" w:hAnsi="Myriad Pro" w:cs="Times New Roman"/>
          <w:sz w:val="26"/>
          <w:szCs w:val="26"/>
          <w:bdr w:val="none" w:sz="0" w:space="0" w:color="auto" w:frame="1"/>
        </w:rPr>
        <w:t>hà trường.</w:t>
      </w:r>
    </w:p>
    <w:p w:rsidR="00943144" w:rsidRPr="005F471E" w:rsidRDefault="00943144" w:rsidP="00342223">
      <w:pPr>
        <w:pStyle w:val="ListParagraph"/>
        <w:numPr>
          <w:ilvl w:val="0"/>
          <w:numId w:val="9"/>
        </w:numPr>
        <w:spacing w:before="120" w:after="120" w:line="288" w:lineRule="auto"/>
        <w:ind w:left="-90" w:firstLine="450"/>
        <w:jc w:val="both"/>
        <w:textAlignment w:val="baseline"/>
        <w:rPr>
          <w:rFonts w:ascii="Myriad Pro" w:eastAsia="Times New Roman" w:hAnsi="Myriad Pro" w:cs="Times New Roman"/>
          <w:sz w:val="26"/>
          <w:szCs w:val="26"/>
          <w:bdr w:val="none" w:sz="0" w:space="0" w:color="auto" w:frame="1"/>
        </w:rPr>
      </w:pPr>
      <w:r w:rsidRPr="005F471E">
        <w:rPr>
          <w:rFonts w:ascii="Myriad Pro" w:eastAsia="Times New Roman" w:hAnsi="Myriad Pro" w:cs="Times New Roman"/>
          <w:sz w:val="26"/>
          <w:szCs w:val="26"/>
          <w:bdr w:val="none" w:sz="0" w:space="0" w:color="auto" w:frame="1"/>
        </w:rPr>
        <w:t>Tuyên truyền thông qua báo cáo, kể chuyện tấm gương người tốt của đội ngũ báo cáo viên hoặc thông qua báo cáo tham l</w:t>
      </w:r>
      <w:r w:rsidR="00DE6307">
        <w:rPr>
          <w:rFonts w:ascii="Myriad Pro" w:eastAsia="Times New Roman" w:hAnsi="Myriad Pro" w:cs="Times New Roman"/>
          <w:sz w:val="26"/>
          <w:szCs w:val="26"/>
          <w:bdr w:val="none" w:sz="0" w:space="0" w:color="auto" w:frame="1"/>
        </w:rPr>
        <w:t>uận của các tấm gương điển hình.</w:t>
      </w:r>
    </w:p>
    <w:p w:rsidR="00C324D3" w:rsidRPr="005F471E" w:rsidRDefault="00943144" w:rsidP="00342223">
      <w:pPr>
        <w:pStyle w:val="ListParagraph"/>
        <w:numPr>
          <w:ilvl w:val="0"/>
          <w:numId w:val="9"/>
        </w:numPr>
        <w:shd w:val="clear" w:color="auto" w:fill="FFFFFF"/>
        <w:spacing w:before="120" w:after="120" w:line="288" w:lineRule="auto"/>
        <w:ind w:left="-90" w:firstLine="360"/>
        <w:jc w:val="both"/>
        <w:textAlignment w:val="baseline"/>
        <w:rPr>
          <w:rFonts w:ascii="Times New Roman" w:eastAsia="Times New Roman" w:hAnsi="Times New Roman" w:cs="Times New Roman"/>
          <w:b/>
          <w:kern w:val="36"/>
          <w:sz w:val="26"/>
          <w:szCs w:val="26"/>
        </w:rPr>
      </w:pPr>
      <w:r w:rsidRPr="005F471E">
        <w:rPr>
          <w:rFonts w:ascii="Myriad Pro" w:eastAsia="Times New Roman" w:hAnsi="Myriad Pro" w:cs="Times New Roman"/>
          <w:sz w:val="26"/>
          <w:szCs w:val="26"/>
          <w:bdr w:val="none" w:sz="0" w:space="0" w:color="auto" w:frame="1"/>
        </w:rPr>
        <w:t xml:space="preserve">Tuyên truyền, cổ động trực quan: Sử dụng các cụm pa nô, tranh ảnh, khẩu hiệu để tuyên truyền. Tham khảo, lựa chọn một số khẩu hiệu phù hợp để tuyên truyền. </w:t>
      </w:r>
    </w:p>
    <w:p w:rsidR="00231F27" w:rsidRPr="005F471E" w:rsidRDefault="00231F27" w:rsidP="00342223">
      <w:pPr>
        <w:pStyle w:val="ListParagraph"/>
        <w:numPr>
          <w:ilvl w:val="0"/>
          <w:numId w:val="22"/>
        </w:numPr>
        <w:shd w:val="clear" w:color="auto" w:fill="FFFFFF"/>
        <w:spacing w:before="120" w:after="120" w:line="288" w:lineRule="auto"/>
        <w:ind w:left="-90" w:firstLine="450"/>
        <w:jc w:val="both"/>
        <w:rPr>
          <w:rFonts w:ascii="Times New Roman" w:eastAsia="Times New Roman" w:hAnsi="Times New Roman" w:cs="Times New Roman"/>
          <w:kern w:val="36"/>
          <w:sz w:val="26"/>
          <w:szCs w:val="26"/>
        </w:rPr>
      </w:pPr>
      <w:r w:rsidRPr="005F471E">
        <w:rPr>
          <w:rFonts w:ascii="Times New Roman" w:eastAsia="Times New Roman" w:hAnsi="Times New Roman" w:cs="Times New Roman"/>
          <w:b/>
          <w:kern w:val="36"/>
          <w:sz w:val="26"/>
          <w:szCs w:val="26"/>
        </w:rPr>
        <w:t xml:space="preserve">Xây dựng các quy định chuẩn mực về đạo đức nghề nghiệp, đạo đức công vụ, chuẩn mực đạo đức người học trong </w:t>
      </w:r>
      <w:r w:rsidR="00A52564" w:rsidRPr="005F471E">
        <w:rPr>
          <w:rFonts w:ascii="Times New Roman" w:eastAsia="Times New Roman" w:hAnsi="Times New Roman" w:cs="Times New Roman"/>
          <w:b/>
          <w:kern w:val="36"/>
          <w:sz w:val="26"/>
          <w:szCs w:val="26"/>
        </w:rPr>
        <w:t xml:space="preserve">Ngành </w:t>
      </w:r>
      <w:r w:rsidRPr="005F471E">
        <w:rPr>
          <w:rFonts w:ascii="Times New Roman" w:eastAsia="Times New Roman" w:hAnsi="Times New Roman" w:cs="Times New Roman"/>
          <w:b/>
          <w:kern w:val="36"/>
          <w:sz w:val="26"/>
          <w:szCs w:val="26"/>
        </w:rPr>
        <w:t>giáo dục</w:t>
      </w:r>
    </w:p>
    <w:p w:rsidR="00231F27" w:rsidRPr="005F471E" w:rsidRDefault="00231F27" w:rsidP="00342223">
      <w:pPr>
        <w:shd w:val="clear" w:color="auto" w:fill="FFFFFF"/>
        <w:spacing w:before="120" w:after="120" w:line="288" w:lineRule="auto"/>
        <w:ind w:firstLine="720"/>
        <w:jc w:val="both"/>
        <w:rPr>
          <w:rFonts w:ascii="Times New Roman" w:eastAsia="Times New Roman" w:hAnsi="Times New Roman" w:cs="Times New Roman"/>
          <w:kern w:val="36"/>
          <w:sz w:val="26"/>
          <w:szCs w:val="26"/>
        </w:rPr>
      </w:pPr>
      <w:r w:rsidRPr="005F471E">
        <w:rPr>
          <w:rFonts w:ascii="Times New Roman" w:eastAsia="Times New Roman" w:hAnsi="Times New Roman" w:cs="Times New Roman"/>
          <w:kern w:val="36"/>
          <w:sz w:val="26"/>
          <w:szCs w:val="26"/>
        </w:rPr>
        <w:t xml:space="preserve">Xây dựng, bổ sung, hoàn thiện quy định về chuẩn mực đạo đức đối với người học; chuẩn mực đạo đức nghề nghiệp đối với đội ngũ cán bộ quản lý, giáo viên và người lao động trong toàn </w:t>
      </w:r>
      <w:r w:rsidR="00F36F66" w:rsidRPr="005F471E">
        <w:rPr>
          <w:rFonts w:ascii="Times New Roman" w:eastAsia="Times New Roman" w:hAnsi="Times New Roman" w:cs="Times New Roman"/>
          <w:kern w:val="36"/>
          <w:sz w:val="26"/>
          <w:szCs w:val="26"/>
        </w:rPr>
        <w:t xml:space="preserve">Ngành </w:t>
      </w:r>
      <w:r w:rsidRPr="005F471E">
        <w:rPr>
          <w:rFonts w:ascii="Times New Roman" w:eastAsia="Times New Roman" w:hAnsi="Times New Roman" w:cs="Times New Roman"/>
          <w:kern w:val="36"/>
          <w:sz w:val="26"/>
          <w:szCs w:val="26"/>
        </w:rPr>
        <w:t xml:space="preserve">và tại đơn vị. </w:t>
      </w:r>
    </w:p>
    <w:p w:rsidR="00CA40C7" w:rsidRPr="005F471E" w:rsidRDefault="00CA40C7" w:rsidP="00342223">
      <w:pPr>
        <w:pStyle w:val="ListParagraph"/>
        <w:numPr>
          <w:ilvl w:val="0"/>
          <w:numId w:val="22"/>
        </w:numPr>
        <w:shd w:val="clear" w:color="auto" w:fill="FFFFFF"/>
        <w:spacing w:before="120" w:after="120" w:line="288" w:lineRule="auto"/>
        <w:ind w:left="0" w:firstLine="360"/>
        <w:jc w:val="both"/>
        <w:rPr>
          <w:rFonts w:ascii="Times New Roman" w:eastAsia="Times New Roman" w:hAnsi="Times New Roman" w:cs="Times New Roman"/>
          <w:b/>
          <w:kern w:val="36"/>
          <w:sz w:val="26"/>
          <w:szCs w:val="26"/>
        </w:rPr>
      </w:pPr>
      <w:r w:rsidRPr="005F471E">
        <w:rPr>
          <w:rFonts w:ascii="Times New Roman" w:eastAsia="Times New Roman" w:hAnsi="Times New Roman" w:cs="Times New Roman"/>
          <w:b/>
          <w:kern w:val="36"/>
          <w:sz w:val="26"/>
          <w:szCs w:val="26"/>
        </w:rPr>
        <w:t>Tổ chức khen thưởng, biểu dương các tập thể, cá nhân có thành tích xuất sắc trong học tập và làm theo tư tưởng, đạo đức, phong cách Hồ Chí Minh</w:t>
      </w:r>
    </w:p>
    <w:p w:rsidR="00CA40C7" w:rsidRPr="005F471E" w:rsidRDefault="00CA40C7" w:rsidP="00342223">
      <w:pPr>
        <w:pStyle w:val="ListParagraph"/>
        <w:numPr>
          <w:ilvl w:val="0"/>
          <w:numId w:val="9"/>
        </w:numPr>
        <w:shd w:val="clear" w:color="auto" w:fill="FFFFFF"/>
        <w:spacing w:before="120" w:after="120" w:line="288" w:lineRule="auto"/>
        <w:ind w:left="0" w:firstLine="360"/>
        <w:jc w:val="both"/>
        <w:rPr>
          <w:rFonts w:ascii="Times New Roman" w:eastAsia="Times New Roman" w:hAnsi="Times New Roman" w:cs="Times New Roman"/>
          <w:kern w:val="36"/>
          <w:sz w:val="26"/>
          <w:szCs w:val="26"/>
        </w:rPr>
      </w:pPr>
      <w:r w:rsidRPr="005F471E">
        <w:rPr>
          <w:rFonts w:ascii="Times New Roman" w:eastAsia="Times New Roman" w:hAnsi="Times New Roman" w:cs="Times New Roman"/>
          <w:kern w:val="36"/>
          <w:sz w:val="26"/>
          <w:szCs w:val="26"/>
        </w:rPr>
        <w:t>Thường xuyên quan tâm, phát hiện, khen thưởng, biểu dương các tập thể, cá nhân có thành tích xuất sắc, tiêu biểu trong học tập và làm theo tư tưởng, đ</w:t>
      </w:r>
      <w:r w:rsidR="00DE6307">
        <w:rPr>
          <w:rFonts w:ascii="Times New Roman" w:eastAsia="Times New Roman" w:hAnsi="Times New Roman" w:cs="Times New Roman"/>
          <w:kern w:val="36"/>
          <w:sz w:val="26"/>
          <w:szCs w:val="26"/>
        </w:rPr>
        <w:t>ạo đức, phong cách Hồ Chí Minh.</w:t>
      </w:r>
    </w:p>
    <w:p w:rsidR="00CA40C7" w:rsidRPr="005F471E" w:rsidRDefault="00CA40C7" w:rsidP="00342223">
      <w:pPr>
        <w:pStyle w:val="ListParagraph"/>
        <w:numPr>
          <w:ilvl w:val="0"/>
          <w:numId w:val="9"/>
        </w:numPr>
        <w:shd w:val="clear" w:color="auto" w:fill="FFFFFF"/>
        <w:spacing w:before="120" w:after="120" w:line="288" w:lineRule="auto"/>
        <w:ind w:left="0" w:firstLine="360"/>
        <w:jc w:val="both"/>
        <w:rPr>
          <w:rFonts w:ascii="Times New Roman" w:eastAsia="Times New Roman" w:hAnsi="Times New Roman" w:cs="Times New Roman"/>
          <w:kern w:val="36"/>
          <w:sz w:val="26"/>
          <w:szCs w:val="26"/>
        </w:rPr>
      </w:pPr>
      <w:r w:rsidRPr="005F471E">
        <w:rPr>
          <w:rFonts w:ascii="Times New Roman" w:eastAsia="Times New Roman" w:hAnsi="Times New Roman" w:cs="Times New Roman"/>
          <w:kern w:val="36"/>
          <w:sz w:val="26"/>
          <w:szCs w:val="26"/>
        </w:rPr>
        <w:t>Tổ chức gặp mặt, vinh danh, khen thưởng các tập thể, cá nhân tiêu biểu, điển hình trong học tập và làm theo tư tưởng, đạo đức, phong cách Hồ Chí Mi</w:t>
      </w:r>
      <w:r w:rsidR="00DE6307">
        <w:rPr>
          <w:rFonts w:ascii="Times New Roman" w:eastAsia="Times New Roman" w:hAnsi="Times New Roman" w:cs="Times New Roman"/>
          <w:kern w:val="36"/>
          <w:sz w:val="26"/>
          <w:szCs w:val="26"/>
        </w:rPr>
        <w:t>nh vào các dịp sơ kết, tổng kết.</w:t>
      </w:r>
    </w:p>
    <w:p w:rsidR="00934C31" w:rsidRDefault="00CA40C7" w:rsidP="00342223">
      <w:pPr>
        <w:pStyle w:val="ListParagraph"/>
        <w:numPr>
          <w:ilvl w:val="0"/>
          <w:numId w:val="9"/>
        </w:numPr>
        <w:shd w:val="clear" w:color="auto" w:fill="FFFFFF"/>
        <w:spacing w:before="120" w:after="120" w:line="288" w:lineRule="auto"/>
        <w:ind w:left="0" w:firstLine="360"/>
        <w:jc w:val="both"/>
        <w:rPr>
          <w:rFonts w:ascii="Times New Roman" w:eastAsia="Times New Roman" w:hAnsi="Times New Roman" w:cs="Times New Roman"/>
          <w:kern w:val="36"/>
          <w:sz w:val="26"/>
          <w:szCs w:val="26"/>
        </w:rPr>
      </w:pPr>
      <w:r w:rsidRPr="005F471E">
        <w:rPr>
          <w:rFonts w:ascii="Times New Roman" w:eastAsia="Times New Roman" w:hAnsi="Times New Roman" w:cs="Times New Roman"/>
          <w:kern w:val="36"/>
          <w:sz w:val="26"/>
          <w:szCs w:val="26"/>
        </w:rPr>
        <w:t xml:space="preserve">Lựa chọn những hình ảnh, tư liệu, hiện vật về hành động, việc làm của các tập thể, cá nhân tiêu biểu để giới thiệu, trong hội nghị sơ </w:t>
      </w:r>
      <w:r w:rsidR="00F36F66">
        <w:rPr>
          <w:rFonts w:ascii="Times New Roman" w:eastAsia="Times New Roman" w:hAnsi="Times New Roman" w:cs="Times New Roman"/>
          <w:kern w:val="36"/>
          <w:sz w:val="26"/>
          <w:szCs w:val="26"/>
        </w:rPr>
        <w:t>kết năm học</w:t>
      </w:r>
      <w:r w:rsidR="00FA3BAC" w:rsidRPr="005F471E">
        <w:rPr>
          <w:rFonts w:ascii="Times New Roman" w:eastAsia="Times New Roman" w:hAnsi="Times New Roman" w:cs="Times New Roman"/>
          <w:kern w:val="36"/>
          <w:sz w:val="26"/>
          <w:szCs w:val="26"/>
        </w:rPr>
        <w:t xml:space="preserve">. </w:t>
      </w:r>
    </w:p>
    <w:p w:rsidR="00F36F66" w:rsidRPr="00F36F66" w:rsidRDefault="00C2457E" w:rsidP="00F36F66">
      <w:pPr>
        <w:pStyle w:val="ListParagraph"/>
        <w:numPr>
          <w:ilvl w:val="0"/>
          <w:numId w:val="22"/>
        </w:numPr>
        <w:shd w:val="clear" w:color="auto" w:fill="FFFFFF"/>
        <w:spacing w:before="120" w:after="120" w:line="288" w:lineRule="auto"/>
        <w:jc w:val="both"/>
        <w:rPr>
          <w:rFonts w:ascii="Times New Roman" w:eastAsia="Times New Roman" w:hAnsi="Times New Roman" w:cs="Times New Roman"/>
          <w:b/>
          <w:kern w:val="36"/>
          <w:sz w:val="26"/>
          <w:szCs w:val="26"/>
        </w:rPr>
      </w:pPr>
      <w:r w:rsidRPr="00F36F66">
        <w:rPr>
          <w:rFonts w:ascii="Times New Roman" w:eastAsia="Times New Roman" w:hAnsi="Times New Roman" w:cs="Times New Roman"/>
          <w:b/>
          <w:kern w:val="36"/>
          <w:sz w:val="26"/>
          <w:szCs w:val="26"/>
        </w:rPr>
        <w:t>Một số</w:t>
      </w:r>
      <w:r w:rsidR="00F36F66" w:rsidRPr="00F36F66">
        <w:rPr>
          <w:rFonts w:ascii="Times New Roman" w:eastAsia="Times New Roman" w:hAnsi="Times New Roman" w:cs="Times New Roman"/>
          <w:b/>
          <w:kern w:val="36"/>
          <w:sz w:val="26"/>
          <w:szCs w:val="26"/>
        </w:rPr>
        <w:t xml:space="preserve"> giải pháp triển khai thực hiện</w:t>
      </w:r>
    </w:p>
    <w:p w:rsidR="00F36F66" w:rsidRPr="00F36F66" w:rsidRDefault="00C2457E" w:rsidP="00F36F66">
      <w:pPr>
        <w:pStyle w:val="ListParagraph"/>
        <w:numPr>
          <w:ilvl w:val="0"/>
          <w:numId w:val="28"/>
        </w:numPr>
        <w:shd w:val="clear" w:color="auto" w:fill="FFFFFF"/>
        <w:spacing w:before="120" w:after="120" w:line="288" w:lineRule="auto"/>
        <w:ind w:left="0" w:firstLine="360"/>
        <w:jc w:val="both"/>
        <w:rPr>
          <w:rFonts w:ascii="Times New Roman" w:eastAsia="Times New Roman" w:hAnsi="Times New Roman" w:cs="Times New Roman"/>
          <w:b/>
          <w:kern w:val="36"/>
          <w:sz w:val="26"/>
          <w:szCs w:val="26"/>
        </w:rPr>
      </w:pPr>
      <w:r w:rsidRPr="00F36F66">
        <w:rPr>
          <w:rFonts w:ascii="Times New Roman" w:eastAsia="Times New Roman" w:hAnsi="Times New Roman" w:cs="Times New Roman"/>
          <w:kern w:val="36"/>
          <w:sz w:val="26"/>
          <w:szCs w:val="26"/>
        </w:rPr>
        <w:t xml:space="preserve">Hàng năm các cơ sở giáo dục xây dựng kế hoạch triển khai và tiến hành kiểm tra </w:t>
      </w:r>
      <w:r w:rsidR="00F36F66">
        <w:rPr>
          <w:rFonts w:ascii="Times New Roman" w:eastAsia="Times New Roman" w:hAnsi="Times New Roman" w:cs="Times New Roman"/>
          <w:kern w:val="36"/>
          <w:sz w:val="26"/>
          <w:szCs w:val="26"/>
        </w:rPr>
        <w:t>sơ kết, tổng</w:t>
      </w:r>
      <w:r w:rsidR="00DE6307">
        <w:rPr>
          <w:rFonts w:ascii="Times New Roman" w:eastAsia="Times New Roman" w:hAnsi="Times New Roman" w:cs="Times New Roman"/>
          <w:kern w:val="36"/>
          <w:sz w:val="26"/>
          <w:szCs w:val="26"/>
        </w:rPr>
        <w:t xml:space="preserve"> kết các nội dung theo kế hoạch.</w:t>
      </w:r>
    </w:p>
    <w:p w:rsidR="00F36F66" w:rsidRPr="00F36F66" w:rsidRDefault="00C2457E" w:rsidP="00F36F66">
      <w:pPr>
        <w:pStyle w:val="ListParagraph"/>
        <w:numPr>
          <w:ilvl w:val="0"/>
          <w:numId w:val="28"/>
        </w:numPr>
        <w:shd w:val="clear" w:color="auto" w:fill="FFFFFF"/>
        <w:spacing w:before="120" w:after="120" w:line="288" w:lineRule="auto"/>
        <w:ind w:left="0" w:firstLine="360"/>
        <w:jc w:val="both"/>
        <w:rPr>
          <w:rFonts w:ascii="Times New Roman" w:eastAsia="Times New Roman" w:hAnsi="Times New Roman" w:cs="Times New Roman"/>
          <w:b/>
          <w:kern w:val="36"/>
          <w:sz w:val="26"/>
          <w:szCs w:val="26"/>
        </w:rPr>
      </w:pPr>
      <w:r w:rsidRPr="00F36F66">
        <w:rPr>
          <w:rFonts w:ascii="Times New Roman" w:eastAsia="Times New Roman" w:hAnsi="Times New Roman" w:cs="Times New Roman"/>
          <w:kern w:val="36"/>
          <w:sz w:val="26"/>
          <w:szCs w:val="26"/>
        </w:rPr>
        <w:t xml:space="preserve">Tổ chức đánh giá kết quả thực hiện trong năm, xây dựng kế hoạch của năm sau tại </w:t>
      </w:r>
      <w:r w:rsidR="00F36F66" w:rsidRPr="00F36F66">
        <w:rPr>
          <w:rFonts w:ascii="Times New Roman" w:eastAsia="Times New Roman" w:hAnsi="Times New Roman" w:cs="Times New Roman"/>
          <w:kern w:val="36"/>
          <w:sz w:val="26"/>
          <w:szCs w:val="26"/>
        </w:rPr>
        <w:t xml:space="preserve">Hội </w:t>
      </w:r>
      <w:r w:rsidRPr="00F36F66">
        <w:rPr>
          <w:rFonts w:ascii="Times New Roman" w:eastAsia="Times New Roman" w:hAnsi="Times New Roman" w:cs="Times New Roman"/>
          <w:kern w:val="36"/>
          <w:sz w:val="26"/>
          <w:szCs w:val="26"/>
        </w:rPr>
        <w:t xml:space="preserve">nghị tổng kết năm học của đơn vị (riêng năm 2016 báo cáo trong tháng 05/2017); kết hợp biểu dương những tấm gương điển hình tiên tiến, người tốt, việc tốt trong học tập và làm theo tư tưởng, đạo đức, phong cách Hồ Chí Minh vào dịp 19/5, hoặc gắn với các ngày kỷ niệm quan trọng của </w:t>
      </w:r>
      <w:r w:rsidR="00F36F66">
        <w:rPr>
          <w:rFonts w:ascii="Times New Roman" w:eastAsia="Times New Roman" w:hAnsi="Times New Roman" w:cs="Times New Roman"/>
          <w:kern w:val="36"/>
          <w:sz w:val="26"/>
          <w:szCs w:val="26"/>
        </w:rPr>
        <w:t>Ngành, địa phương, đơn vị</w:t>
      </w:r>
      <w:r w:rsidR="00DE6307">
        <w:rPr>
          <w:rFonts w:ascii="Times New Roman" w:eastAsia="Times New Roman" w:hAnsi="Times New Roman" w:cs="Times New Roman"/>
          <w:kern w:val="36"/>
          <w:sz w:val="26"/>
          <w:szCs w:val="26"/>
        </w:rPr>
        <w:t>.</w:t>
      </w:r>
    </w:p>
    <w:p w:rsidR="00F36F66" w:rsidRPr="00F36F66" w:rsidRDefault="00C2457E" w:rsidP="00F36F66">
      <w:pPr>
        <w:pStyle w:val="ListParagraph"/>
        <w:numPr>
          <w:ilvl w:val="0"/>
          <w:numId w:val="28"/>
        </w:numPr>
        <w:shd w:val="clear" w:color="auto" w:fill="FFFFFF"/>
        <w:spacing w:before="120" w:after="120" w:line="288" w:lineRule="auto"/>
        <w:ind w:left="0" w:firstLine="360"/>
        <w:jc w:val="both"/>
        <w:rPr>
          <w:rFonts w:ascii="Times New Roman" w:eastAsia="Times New Roman" w:hAnsi="Times New Roman" w:cs="Times New Roman"/>
          <w:b/>
          <w:kern w:val="36"/>
          <w:sz w:val="26"/>
          <w:szCs w:val="26"/>
        </w:rPr>
      </w:pPr>
      <w:r w:rsidRPr="00F36F66">
        <w:rPr>
          <w:rFonts w:ascii="Times New Roman" w:eastAsia="Times New Roman" w:hAnsi="Times New Roman" w:cs="Times New Roman"/>
          <w:kern w:val="36"/>
          <w:sz w:val="26"/>
          <w:szCs w:val="26"/>
        </w:rPr>
        <w:t xml:space="preserve">Triển khai giảng dạy các giáo trình, tài liệu về tư tưởng, đạo đức, phong cách Hồ Chí Minh trong chương trình chính khóa; sử dụng bộ tài liệu “Bác Hồ và những bài học về đạo đức, lối sống dành cho học sinh” dành cho lớp 2 đến lớp 12 từ năm học 2016 – 2017 lồng </w:t>
      </w:r>
      <w:r w:rsidRPr="00F36F66">
        <w:rPr>
          <w:rFonts w:ascii="Times New Roman" w:eastAsia="Times New Roman" w:hAnsi="Times New Roman" w:cs="Times New Roman"/>
          <w:kern w:val="36"/>
          <w:sz w:val="26"/>
          <w:szCs w:val="26"/>
        </w:rPr>
        <w:lastRenderedPageBreak/>
        <w:t>ghép trong giảng dạy các môn học và tổ chức các hoạt động giáo dục ngoài gi</w:t>
      </w:r>
      <w:r w:rsidR="00DE6307">
        <w:rPr>
          <w:rFonts w:ascii="Times New Roman" w:eastAsia="Times New Roman" w:hAnsi="Times New Roman" w:cs="Times New Roman"/>
          <w:kern w:val="36"/>
          <w:sz w:val="26"/>
          <w:szCs w:val="26"/>
        </w:rPr>
        <w:t>ờ lên lớp, hoạt động Đoàn - Đội.</w:t>
      </w:r>
    </w:p>
    <w:p w:rsidR="00F36F66" w:rsidRPr="00F36F66" w:rsidRDefault="00C2457E" w:rsidP="00F36F66">
      <w:pPr>
        <w:pStyle w:val="ListParagraph"/>
        <w:numPr>
          <w:ilvl w:val="0"/>
          <w:numId w:val="28"/>
        </w:numPr>
        <w:shd w:val="clear" w:color="auto" w:fill="FFFFFF"/>
        <w:spacing w:before="120" w:after="120" w:line="288" w:lineRule="auto"/>
        <w:ind w:left="0" w:firstLine="360"/>
        <w:jc w:val="both"/>
        <w:rPr>
          <w:rFonts w:ascii="Times New Roman" w:eastAsia="Times New Roman" w:hAnsi="Times New Roman" w:cs="Times New Roman"/>
          <w:b/>
          <w:kern w:val="36"/>
          <w:sz w:val="26"/>
          <w:szCs w:val="26"/>
        </w:rPr>
      </w:pPr>
      <w:r w:rsidRPr="00F36F66">
        <w:rPr>
          <w:rFonts w:ascii="Times New Roman" w:eastAsia="Times New Roman" w:hAnsi="Times New Roman" w:cs="Times New Roman"/>
          <w:kern w:val="36"/>
          <w:sz w:val="26"/>
          <w:szCs w:val="26"/>
        </w:rPr>
        <w:t xml:space="preserve">Quán triệt, thực hiện các chuẩn mực về đạo đức nghề nghiệp, đạo đức công vụ tới cán bộ quản lý cơ sở giáo dục, nhà giáo, công chức, viên chức; tổ chức giáo dục chuẩn mực đạo đức cho người học, chuẩn </w:t>
      </w:r>
      <w:r w:rsidR="00DE6307">
        <w:rPr>
          <w:rFonts w:ascii="Times New Roman" w:eastAsia="Times New Roman" w:hAnsi="Times New Roman" w:cs="Times New Roman"/>
          <w:kern w:val="36"/>
          <w:sz w:val="26"/>
          <w:szCs w:val="26"/>
        </w:rPr>
        <w:t>mực đạo đức nghề nghiệp sư phạm.</w:t>
      </w:r>
    </w:p>
    <w:p w:rsidR="00F36F66" w:rsidRPr="00F36F66" w:rsidRDefault="00C2457E" w:rsidP="00F36F66">
      <w:pPr>
        <w:pStyle w:val="ListParagraph"/>
        <w:numPr>
          <w:ilvl w:val="0"/>
          <w:numId w:val="28"/>
        </w:numPr>
        <w:shd w:val="clear" w:color="auto" w:fill="FFFFFF"/>
        <w:spacing w:before="120" w:after="120" w:line="288" w:lineRule="auto"/>
        <w:ind w:left="0" w:firstLine="360"/>
        <w:jc w:val="both"/>
        <w:rPr>
          <w:rFonts w:ascii="Times New Roman" w:eastAsia="Times New Roman" w:hAnsi="Times New Roman" w:cs="Times New Roman"/>
          <w:b/>
          <w:kern w:val="36"/>
          <w:sz w:val="26"/>
          <w:szCs w:val="26"/>
        </w:rPr>
      </w:pPr>
      <w:r w:rsidRPr="00F36F66">
        <w:rPr>
          <w:rFonts w:ascii="Times New Roman" w:eastAsia="Times New Roman" w:hAnsi="Times New Roman" w:cs="Times New Roman"/>
          <w:kern w:val="36"/>
          <w:sz w:val="26"/>
          <w:szCs w:val="26"/>
        </w:rPr>
        <w:t xml:space="preserve">Khuyến khích, hướng dẫn nhà giáo, cán bộ quản lý, người học tích cực hưởng ứng tham gia Cuộc thi trực tuyến “Tuổi trẻ học tập và làm theo tư tưởng, đạo đức, phong cách Hồ Chí Minh” và các hoạt động giáo dục do </w:t>
      </w:r>
      <w:r w:rsidR="00F36F66" w:rsidRPr="00F36F66">
        <w:rPr>
          <w:rFonts w:ascii="Times New Roman" w:eastAsia="Times New Roman" w:hAnsi="Times New Roman" w:cs="Times New Roman"/>
          <w:kern w:val="36"/>
          <w:sz w:val="26"/>
          <w:szCs w:val="26"/>
        </w:rPr>
        <w:t>Ngành</w:t>
      </w:r>
      <w:r w:rsidRPr="00F36F66">
        <w:rPr>
          <w:rFonts w:ascii="Times New Roman" w:eastAsia="Times New Roman" w:hAnsi="Times New Roman" w:cs="Times New Roman"/>
          <w:kern w:val="36"/>
          <w:sz w:val="26"/>
          <w:szCs w:val="26"/>
        </w:rPr>
        <w:t>, địa phương, nhà trường tổ chức</w:t>
      </w:r>
      <w:r w:rsidR="00DE6307">
        <w:rPr>
          <w:rFonts w:ascii="Times New Roman" w:eastAsia="Times New Roman" w:hAnsi="Times New Roman" w:cs="Times New Roman"/>
          <w:kern w:val="36"/>
          <w:sz w:val="26"/>
          <w:szCs w:val="26"/>
        </w:rPr>
        <w:t>.</w:t>
      </w:r>
    </w:p>
    <w:p w:rsidR="00F36F66" w:rsidRPr="00F36F66" w:rsidRDefault="00F36F66" w:rsidP="00F36F66">
      <w:pPr>
        <w:pStyle w:val="ListParagraph"/>
        <w:numPr>
          <w:ilvl w:val="0"/>
          <w:numId w:val="28"/>
        </w:numPr>
        <w:shd w:val="clear" w:color="auto" w:fill="FFFFFF"/>
        <w:spacing w:before="120" w:after="120" w:line="288" w:lineRule="auto"/>
        <w:ind w:left="0" w:firstLine="360"/>
        <w:jc w:val="both"/>
        <w:rPr>
          <w:rFonts w:ascii="Times New Roman" w:eastAsia="Times New Roman" w:hAnsi="Times New Roman" w:cs="Times New Roman"/>
          <w:b/>
          <w:kern w:val="36"/>
          <w:sz w:val="26"/>
          <w:szCs w:val="26"/>
        </w:rPr>
      </w:pPr>
      <w:r w:rsidRPr="00F36F66">
        <w:rPr>
          <w:rFonts w:ascii="Times New Roman" w:eastAsia="Times New Roman" w:hAnsi="Times New Roman" w:cs="Times New Roman"/>
          <w:kern w:val="36"/>
          <w:sz w:val="26"/>
          <w:szCs w:val="26"/>
        </w:rPr>
        <w:t xml:space="preserve">Nhà </w:t>
      </w:r>
      <w:r w:rsidR="00C2457E" w:rsidRPr="00F36F66">
        <w:rPr>
          <w:rFonts w:ascii="Times New Roman" w:eastAsia="Times New Roman" w:hAnsi="Times New Roman" w:cs="Times New Roman"/>
          <w:kern w:val="36"/>
          <w:sz w:val="26"/>
          <w:szCs w:val="26"/>
        </w:rPr>
        <w:t>trường tiếp tục bổ sung, hoàn thiện tủ sách Bác Hồ, tủ sách bồi dưỡng nhân cách, nhất là những cuốn sách tuyên truyền về tấm gương học tập và làm theo tư tưởng, đạo đức, phong cách Hồ Chí Minh; bố trí ở vị trí thuận lợi để</w:t>
      </w:r>
      <w:r w:rsidR="00DE6307">
        <w:rPr>
          <w:rFonts w:ascii="Times New Roman" w:eastAsia="Times New Roman" w:hAnsi="Times New Roman" w:cs="Times New Roman"/>
          <w:kern w:val="36"/>
          <w:sz w:val="26"/>
          <w:szCs w:val="26"/>
        </w:rPr>
        <w:t xml:space="preserve"> người đọc dễ tiếp cận, sử dụng.</w:t>
      </w:r>
    </w:p>
    <w:p w:rsidR="00F36F66" w:rsidRPr="00F36F66" w:rsidRDefault="00C2457E" w:rsidP="00F36F66">
      <w:pPr>
        <w:pStyle w:val="ListParagraph"/>
        <w:numPr>
          <w:ilvl w:val="0"/>
          <w:numId w:val="28"/>
        </w:numPr>
        <w:shd w:val="clear" w:color="auto" w:fill="FFFFFF"/>
        <w:spacing w:before="120" w:after="120" w:line="288" w:lineRule="auto"/>
        <w:ind w:left="0" w:firstLine="360"/>
        <w:jc w:val="both"/>
        <w:rPr>
          <w:rFonts w:ascii="Times New Roman" w:eastAsia="Times New Roman" w:hAnsi="Times New Roman" w:cs="Times New Roman"/>
          <w:b/>
          <w:kern w:val="36"/>
          <w:sz w:val="26"/>
          <w:szCs w:val="26"/>
        </w:rPr>
      </w:pPr>
      <w:r w:rsidRPr="00F36F66">
        <w:rPr>
          <w:rFonts w:ascii="Times New Roman" w:eastAsia="Times New Roman" w:hAnsi="Times New Roman" w:cs="Times New Roman"/>
          <w:kern w:val="36"/>
          <w:sz w:val="26"/>
          <w:szCs w:val="26"/>
        </w:rPr>
        <w:t>Lồng ghép triển khai Chỉ thị 05, Chỉ thị 27 về học tập và làm theo tư tưởng, đạo đức, phong cách Hồ Chí Minh trong triển khai các phong trào thi đua yêu nước, cuộc vận động “Mỗi nhà giáo là một tấm gương đạo đức, tự học và sáng tạo”; phong trào thi đua “Đổi mới – Sáng tạo trong dạy và học”; Xây dựng Trường học thâ</w:t>
      </w:r>
      <w:r w:rsidR="00F36F66">
        <w:rPr>
          <w:rFonts w:ascii="Times New Roman" w:eastAsia="Times New Roman" w:hAnsi="Times New Roman" w:cs="Times New Roman"/>
          <w:kern w:val="36"/>
          <w:sz w:val="26"/>
          <w:szCs w:val="26"/>
        </w:rPr>
        <w:t>n thiện, học sinh tích cực,…</w:t>
      </w:r>
    </w:p>
    <w:p w:rsidR="00F36F66" w:rsidRPr="00F36F66" w:rsidRDefault="00F36F66" w:rsidP="00F36F66">
      <w:pPr>
        <w:pStyle w:val="ListParagraph"/>
        <w:numPr>
          <w:ilvl w:val="0"/>
          <w:numId w:val="28"/>
        </w:numPr>
        <w:shd w:val="clear" w:color="auto" w:fill="FFFFFF"/>
        <w:spacing w:before="120" w:after="120" w:line="288" w:lineRule="auto"/>
        <w:ind w:left="0" w:firstLine="360"/>
        <w:jc w:val="both"/>
        <w:rPr>
          <w:rFonts w:ascii="Times New Roman" w:eastAsia="Times New Roman" w:hAnsi="Times New Roman" w:cs="Times New Roman"/>
          <w:b/>
          <w:kern w:val="36"/>
          <w:sz w:val="26"/>
          <w:szCs w:val="26"/>
        </w:rPr>
      </w:pPr>
      <w:r w:rsidRPr="00F36F66">
        <w:rPr>
          <w:rFonts w:ascii="Times New Roman" w:eastAsia="Times New Roman" w:hAnsi="Times New Roman" w:cs="Times New Roman"/>
          <w:kern w:val="36"/>
          <w:sz w:val="26"/>
          <w:szCs w:val="26"/>
        </w:rPr>
        <w:t xml:space="preserve">Tổ </w:t>
      </w:r>
      <w:r w:rsidR="00C2457E" w:rsidRPr="00F36F66">
        <w:rPr>
          <w:rFonts w:ascii="Times New Roman" w:eastAsia="Times New Roman" w:hAnsi="Times New Roman" w:cs="Times New Roman"/>
          <w:kern w:val="36"/>
          <w:sz w:val="26"/>
          <w:szCs w:val="26"/>
        </w:rPr>
        <w:t>chức Cuộc thi “Kể chuyện Bác Hồ và những tấm gương người tốt, việc tốt” dành</w:t>
      </w:r>
      <w:r w:rsidR="00DE6307">
        <w:rPr>
          <w:rFonts w:ascii="Times New Roman" w:eastAsia="Times New Roman" w:hAnsi="Times New Roman" w:cs="Times New Roman"/>
          <w:kern w:val="36"/>
          <w:sz w:val="26"/>
          <w:szCs w:val="26"/>
        </w:rPr>
        <w:t xml:space="preserve"> cho học sinh tiểu học hàng năm.</w:t>
      </w:r>
    </w:p>
    <w:p w:rsidR="00C2457E" w:rsidRPr="00F36F66" w:rsidRDefault="00F36F66" w:rsidP="00F36F66">
      <w:pPr>
        <w:pStyle w:val="ListParagraph"/>
        <w:numPr>
          <w:ilvl w:val="0"/>
          <w:numId w:val="28"/>
        </w:numPr>
        <w:shd w:val="clear" w:color="auto" w:fill="FFFFFF"/>
        <w:spacing w:before="120" w:after="120" w:line="288" w:lineRule="auto"/>
        <w:ind w:left="0" w:firstLine="360"/>
        <w:jc w:val="both"/>
        <w:rPr>
          <w:rFonts w:ascii="Times New Roman" w:eastAsia="Times New Roman" w:hAnsi="Times New Roman" w:cs="Times New Roman"/>
          <w:b/>
          <w:kern w:val="36"/>
          <w:sz w:val="26"/>
          <w:szCs w:val="26"/>
        </w:rPr>
      </w:pPr>
      <w:r w:rsidRPr="00F36F66">
        <w:rPr>
          <w:rFonts w:ascii="Times New Roman" w:eastAsia="Times New Roman" w:hAnsi="Times New Roman" w:cs="Times New Roman"/>
          <w:kern w:val="36"/>
          <w:sz w:val="26"/>
          <w:szCs w:val="26"/>
        </w:rPr>
        <w:t xml:space="preserve">Hoàn </w:t>
      </w:r>
      <w:r w:rsidR="00C2457E" w:rsidRPr="00F36F66">
        <w:rPr>
          <w:rFonts w:ascii="Times New Roman" w:eastAsia="Times New Roman" w:hAnsi="Times New Roman" w:cs="Times New Roman"/>
          <w:kern w:val="36"/>
          <w:sz w:val="26"/>
          <w:szCs w:val="26"/>
        </w:rPr>
        <w:t xml:space="preserve">thành và gửi báo cáo đánh giá kết quả thực hiện trong năm học, dịp sơ kết, dịp tổng kết Kế hoạch của ngành về Sở Giáo dục và Đào tạo. </w:t>
      </w:r>
    </w:p>
    <w:p w:rsidR="00C324D3" w:rsidRPr="00F36F66" w:rsidRDefault="009B6B7C" w:rsidP="00F36F66">
      <w:pPr>
        <w:pStyle w:val="ListParagraph"/>
        <w:numPr>
          <w:ilvl w:val="0"/>
          <w:numId w:val="18"/>
        </w:numPr>
        <w:shd w:val="clear" w:color="auto" w:fill="FFFFFF"/>
        <w:spacing w:before="120" w:after="120" w:line="288" w:lineRule="auto"/>
        <w:jc w:val="both"/>
        <w:outlineLvl w:val="1"/>
        <w:rPr>
          <w:rFonts w:ascii="Times New Roman" w:eastAsia="Times New Roman" w:hAnsi="Times New Roman" w:cs="Times New Roman"/>
          <w:b/>
          <w:kern w:val="36"/>
          <w:sz w:val="26"/>
          <w:szCs w:val="26"/>
        </w:rPr>
      </w:pPr>
      <w:r w:rsidRPr="00F36F66">
        <w:rPr>
          <w:rFonts w:ascii="Times New Roman" w:eastAsia="Times New Roman" w:hAnsi="Times New Roman" w:cs="Times New Roman"/>
          <w:b/>
          <w:kern w:val="36"/>
          <w:sz w:val="26"/>
          <w:szCs w:val="26"/>
        </w:rPr>
        <w:t>TỔ CHỨC THỰC HIỆN</w:t>
      </w:r>
    </w:p>
    <w:p w:rsidR="00C324D3" w:rsidRPr="005F471E" w:rsidRDefault="00F36F66" w:rsidP="00342223">
      <w:pPr>
        <w:pStyle w:val="ListParagraph"/>
        <w:numPr>
          <w:ilvl w:val="0"/>
          <w:numId w:val="27"/>
        </w:numPr>
        <w:shd w:val="clear" w:color="auto" w:fill="FFFFFF"/>
        <w:spacing w:before="120" w:after="120" w:line="288" w:lineRule="auto"/>
        <w:jc w:val="both"/>
        <w:rPr>
          <w:rFonts w:ascii="Times New Roman" w:eastAsia="Times New Roman" w:hAnsi="Times New Roman" w:cs="Times New Roman"/>
          <w:b/>
          <w:kern w:val="36"/>
          <w:sz w:val="26"/>
          <w:szCs w:val="26"/>
        </w:rPr>
      </w:pPr>
      <w:r>
        <w:rPr>
          <w:rFonts w:ascii="Times New Roman" w:eastAsia="Times New Roman" w:hAnsi="Times New Roman" w:cs="Times New Roman"/>
          <w:b/>
          <w:kern w:val="36"/>
          <w:sz w:val="26"/>
          <w:szCs w:val="26"/>
        </w:rPr>
        <w:t xml:space="preserve">Công đoàn </w:t>
      </w:r>
      <w:r w:rsidR="00DE6307">
        <w:rPr>
          <w:rFonts w:ascii="Times New Roman" w:eastAsia="Times New Roman" w:hAnsi="Times New Roman" w:cs="Times New Roman"/>
          <w:b/>
          <w:kern w:val="36"/>
          <w:sz w:val="26"/>
          <w:szCs w:val="26"/>
        </w:rPr>
        <w:t>giáo dục thành phố, p</w:t>
      </w:r>
      <w:r w:rsidR="00DE6307" w:rsidRPr="005F471E">
        <w:rPr>
          <w:rFonts w:ascii="Times New Roman" w:eastAsia="Times New Roman" w:hAnsi="Times New Roman" w:cs="Times New Roman"/>
          <w:b/>
          <w:kern w:val="36"/>
          <w:sz w:val="26"/>
          <w:szCs w:val="26"/>
        </w:rPr>
        <w:t>hòng</w:t>
      </w:r>
      <w:r w:rsidR="009B6B7C" w:rsidRPr="005F471E">
        <w:rPr>
          <w:rFonts w:ascii="Times New Roman" w:eastAsia="Times New Roman" w:hAnsi="Times New Roman" w:cs="Times New Roman"/>
          <w:b/>
          <w:kern w:val="36"/>
          <w:sz w:val="26"/>
          <w:szCs w:val="26"/>
        </w:rPr>
        <w:t>, ban Sở</w:t>
      </w:r>
      <w:r w:rsidR="00C324D3" w:rsidRPr="005F471E">
        <w:rPr>
          <w:rFonts w:ascii="Times New Roman" w:eastAsia="Times New Roman" w:hAnsi="Times New Roman" w:cs="Times New Roman"/>
          <w:b/>
          <w:kern w:val="36"/>
          <w:sz w:val="26"/>
          <w:szCs w:val="26"/>
        </w:rPr>
        <w:t xml:space="preserve"> Giáo dục và Đào tạo</w:t>
      </w:r>
    </w:p>
    <w:p w:rsidR="00F36F66" w:rsidRPr="00F36F66" w:rsidRDefault="00F36F66" w:rsidP="00F36F66">
      <w:pPr>
        <w:pStyle w:val="ListParagraph"/>
        <w:numPr>
          <w:ilvl w:val="0"/>
          <w:numId w:val="25"/>
        </w:numPr>
        <w:shd w:val="clear" w:color="auto" w:fill="FFFFFF"/>
        <w:spacing w:before="120" w:after="120" w:line="288" w:lineRule="auto"/>
        <w:ind w:left="0" w:firstLine="360"/>
        <w:jc w:val="both"/>
        <w:rPr>
          <w:rFonts w:ascii="Times New Roman" w:eastAsia="Times New Roman" w:hAnsi="Times New Roman" w:cs="Times New Roman"/>
          <w:kern w:val="36"/>
          <w:sz w:val="26"/>
          <w:szCs w:val="26"/>
        </w:rPr>
      </w:pPr>
      <w:r w:rsidRPr="005F471E">
        <w:rPr>
          <w:rFonts w:ascii="Times New Roman" w:eastAsia="Times New Roman" w:hAnsi="Times New Roman" w:cs="Times New Roman"/>
          <w:kern w:val="36"/>
          <w:sz w:val="26"/>
          <w:szCs w:val="26"/>
        </w:rPr>
        <w:t xml:space="preserve">Công đoàn </w:t>
      </w:r>
      <w:r w:rsidR="00DE6307">
        <w:rPr>
          <w:rFonts w:ascii="Times New Roman" w:eastAsia="Times New Roman" w:hAnsi="Times New Roman" w:cs="Times New Roman"/>
          <w:kern w:val="36"/>
          <w:sz w:val="26"/>
          <w:szCs w:val="26"/>
        </w:rPr>
        <w:t>g</w:t>
      </w:r>
      <w:r w:rsidRPr="005F471E">
        <w:rPr>
          <w:rFonts w:ascii="Times New Roman" w:eastAsia="Times New Roman" w:hAnsi="Times New Roman" w:cs="Times New Roman"/>
          <w:kern w:val="36"/>
          <w:sz w:val="26"/>
          <w:szCs w:val="26"/>
        </w:rPr>
        <w:t xml:space="preserve">iáo dục </w:t>
      </w:r>
      <w:r w:rsidR="00DE6307">
        <w:rPr>
          <w:rFonts w:ascii="Times New Roman" w:eastAsia="Times New Roman" w:hAnsi="Times New Roman" w:cs="Times New Roman"/>
          <w:kern w:val="36"/>
          <w:sz w:val="26"/>
          <w:szCs w:val="26"/>
        </w:rPr>
        <w:t>t</w:t>
      </w:r>
      <w:r w:rsidRPr="005F471E">
        <w:rPr>
          <w:rFonts w:ascii="Times New Roman" w:eastAsia="Times New Roman" w:hAnsi="Times New Roman" w:cs="Times New Roman"/>
          <w:kern w:val="36"/>
          <w:sz w:val="26"/>
          <w:szCs w:val="26"/>
        </w:rPr>
        <w:t>hành phố phối hợp xây dựng chuẩn mực đạo đức nghề nghiệp, đạo đức công vụ đối với nhà giáo, cán bộ quản lý giáo dục, công chức, viên chức, ngườ</w:t>
      </w:r>
      <w:r w:rsidR="00DE6307">
        <w:rPr>
          <w:rFonts w:ascii="Times New Roman" w:eastAsia="Times New Roman" w:hAnsi="Times New Roman" w:cs="Times New Roman"/>
          <w:kern w:val="36"/>
          <w:sz w:val="26"/>
          <w:szCs w:val="26"/>
        </w:rPr>
        <w:t>i lao động trong Ngành giáo dục.</w:t>
      </w:r>
    </w:p>
    <w:p w:rsidR="009B6B7C" w:rsidRPr="005F471E" w:rsidRDefault="009B6B7C" w:rsidP="00342223">
      <w:pPr>
        <w:pStyle w:val="ListParagraph"/>
        <w:numPr>
          <w:ilvl w:val="0"/>
          <w:numId w:val="25"/>
        </w:numPr>
        <w:shd w:val="clear" w:color="auto" w:fill="FFFFFF"/>
        <w:spacing w:before="120" w:after="120" w:line="288" w:lineRule="auto"/>
        <w:ind w:left="0" w:firstLine="360"/>
        <w:jc w:val="both"/>
        <w:rPr>
          <w:rFonts w:ascii="Times New Roman" w:eastAsia="Times New Roman" w:hAnsi="Times New Roman" w:cs="Times New Roman"/>
          <w:kern w:val="36"/>
          <w:sz w:val="26"/>
          <w:szCs w:val="26"/>
        </w:rPr>
      </w:pPr>
      <w:r w:rsidRPr="005F471E">
        <w:rPr>
          <w:rFonts w:ascii="Times New Roman" w:eastAsia="Times New Roman" w:hAnsi="Times New Roman" w:cs="Times New Roman"/>
          <w:kern w:val="36"/>
          <w:sz w:val="26"/>
          <w:szCs w:val="26"/>
        </w:rPr>
        <w:t>Các phòng, ban Sở Giáo dục</w:t>
      </w:r>
      <w:r w:rsidR="00C324D3" w:rsidRPr="005F471E">
        <w:rPr>
          <w:rFonts w:ascii="Times New Roman" w:eastAsia="Times New Roman" w:hAnsi="Times New Roman" w:cs="Times New Roman"/>
          <w:kern w:val="36"/>
          <w:sz w:val="26"/>
          <w:szCs w:val="26"/>
        </w:rPr>
        <w:t xml:space="preserve"> triển </w:t>
      </w:r>
      <w:r w:rsidRPr="005F471E">
        <w:rPr>
          <w:rFonts w:ascii="Times New Roman" w:eastAsia="Times New Roman" w:hAnsi="Times New Roman" w:cs="Times New Roman"/>
          <w:kern w:val="36"/>
          <w:sz w:val="26"/>
          <w:szCs w:val="26"/>
        </w:rPr>
        <w:t>khai các nhiệm vụ có liên quan</w:t>
      </w:r>
      <w:r w:rsidR="005B3B97" w:rsidRPr="005F471E">
        <w:rPr>
          <w:rFonts w:ascii="Times New Roman" w:eastAsia="Times New Roman" w:hAnsi="Times New Roman" w:cs="Times New Roman"/>
          <w:kern w:val="36"/>
          <w:sz w:val="26"/>
          <w:szCs w:val="26"/>
        </w:rPr>
        <w:t xml:space="preserve"> theo chức năng và nhiệm vụ</w:t>
      </w:r>
      <w:r w:rsidR="00F36F66">
        <w:rPr>
          <w:rFonts w:ascii="Times New Roman" w:eastAsia="Times New Roman" w:hAnsi="Times New Roman" w:cs="Times New Roman"/>
          <w:kern w:val="36"/>
          <w:sz w:val="26"/>
          <w:szCs w:val="26"/>
        </w:rPr>
        <w:t xml:space="preserve"> được phân công</w:t>
      </w:r>
      <w:r w:rsidR="00DE6307">
        <w:rPr>
          <w:rFonts w:ascii="Times New Roman" w:eastAsia="Times New Roman" w:hAnsi="Times New Roman" w:cs="Times New Roman"/>
          <w:kern w:val="36"/>
          <w:sz w:val="26"/>
          <w:szCs w:val="26"/>
        </w:rPr>
        <w:t>.</w:t>
      </w:r>
    </w:p>
    <w:p w:rsidR="00C324D3" w:rsidRPr="005F471E" w:rsidRDefault="00C324D3" w:rsidP="00342223">
      <w:pPr>
        <w:pStyle w:val="ListParagraph"/>
        <w:numPr>
          <w:ilvl w:val="0"/>
          <w:numId w:val="25"/>
        </w:numPr>
        <w:shd w:val="clear" w:color="auto" w:fill="FFFFFF"/>
        <w:spacing w:before="120" w:after="120" w:line="288" w:lineRule="auto"/>
        <w:ind w:left="0" w:firstLine="360"/>
        <w:jc w:val="both"/>
        <w:rPr>
          <w:rFonts w:ascii="Times New Roman" w:eastAsia="Times New Roman" w:hAnsi="Times New Roman" w:cs="Times New Roman"/>
          <w:kern w:val="36"/>
          <w:sz w:val="26"/>
          <w:szCs w:val="26"/>
        </w:rPr>
      </w:pPr>
      <w:r w:rsidRPr="005F471E">
        <w:rPr>
          <w:rFonts w:ascii="Times New Roman" w:eastAsia="Times New Roman" w:hAnsi="Times New Roman" w:cs="Times New Roman"/>
          <w:kern w:val="36"/>
          <w:sz w:val="26"/>
          <w:szCs w:val="26"/>
        </w:rPr>
        <w:t xml:space="preserve">Tổ chức các phong trào thi đua; tuyên truyền, vận động các đoàn viên, người lao động tích cực học tập và làm theo tư tưởng, </w:t>
      </w:r>
      <w:r w:rsidR="00DE6307">
        <w:rPr>
          <w:rFonts w:ascii="Times New Roman" w:eastAsia="Times New Roman" w:hAnsi="Times New Roman" w:cs="Times New Roman"/>
          <w:kern w:val="36"/>
          <w:sz w:val="26"/>
          <w:szCs w:val="26"/>
        </w:rPr>
        <w:t>đạo đức, phong cách Hồ Chí Minh.</w:t>
      </w:r>
    </w:p>
    <w:p w:rsidR="00C324D3" w:rsidRPr="005F471E" w:rsidRDefault="00107B7C" w:rsidP="00342223">
      <w:pPr>
        <w:pStyle w:val="ListParagraph"/>
        <w:numPr>
          <w:ilvl w:val="0"/>
          <w:numId w:val="25"/>
        </w:numPr>
        <w:shd w:val="clear" w:color="auto" w:fill="FFFFFF"/>
        <w:spacing w:before="120" w:after="120" w:line="288" w:lineRule="auto"/>
        <w:ind w:left="0" w:firstLine="360"/>
        <w:jc w:val="both"/>
        <w:rPr>
          <w:rFonts w:ascii="Times New Roman" w:eastAsia="Times New Roman" w:hAnsi="Times New Roman" w:cs="Times New Roman"/>
          <w:kern w:val="36"/>
          <w:sz w:val="26"/>
          <w:szCs w:val="26"/>
        </w:rPr>
      </w:pPr>
      <w:r w:rsidRPr="005F471E">
        <w:rPr>
          <w:rFonts w:ascii="Times New Roman" w:eastAsia="Times New Roman" w:hAnsi="Times New Roman" w:cs="Times New Roman"/>
          <w:kern w:val="36"/>
          <w:sz w:val="26"/>
          <w:szCs w:val="26"/>
        </w:rPr>
        <w:t xml:space="preserve">Phòng Chính trị tư tưởng </w:t>
      </w:r>
      <w:r w:rsidR="00C324D3" w:rsidRPr="005F471E">
        <w:rPr>
          <w:rFonts w:ascii="Times New Roman" w:eastAsia="Times New Roman" w:hAnsi="Times New Roman" w:cs="Times New Roman"/>
          <w:kern w:val="36"/>
          <w:sz w:val="26"/>
          <w:szCs w:val="26"/>
        </w:rPr>
        <w:t>là đơn vị thường trực, giúp việc</w:t>
      </w:r>
      <w:r w:rsidR="009B6B7C" w:rsidRPr="005F471E">
        <w:rPr>
          <w:rFonts w:ascii="Times New Roman" w:eastAsia="Times New Roman" w:hAnsi="Times New Roman" w:cs="Times New Roman"/>
          <w:kern w:val="36"/>
          <w:sz w:val="26"/>
          <w:szCs w:val="26"/>
        </w:rPr>
        <w:t xml:space="preserve">lãnh đạo Sở </w:t>
      </w:r>
      <w:r w:rsidR="00C324D3" w:rsidRPr="005F471E">
        <w:rPr>
          <w:rFonts w:ascii="Times New Roman" w:eastAsia="Times New Roman" w:hAnsi="Times New Roman" w:cs="Times New Roman"/>
          <w:kern w:val="36"/>
          <w:sz w:val="26"/>
          <w:szCs w:val="26"/>
        </w:rPr>
        <w:t>Giáo dục và Đào tạo trong việc tham mưu xây dựng Kế hoạch triển khai, đẩy mạnh học tập và làm theo tư tưởng, đạo đức, phong cá</w:t>
      </w:r>
      <w:r w:rsidR="005B3B97" w:rsidRPr="005F471E">
        <w:rPr>
          <w:rFonts w:ascii="Times New Roman" w:eastAsia="Times New Roman" w:hAnsi="Times New Roman" w:cs="Times New Roman"/>
          <w:kern w:val="36"/>
          <w:sz w:val="26"/>
          <w:szCs w:val="26"/>
        </w:rPr>
        <w:t>ch Hồ Chí Minh trong toàn Ngành;</w:t>
      </w:r>
      <w:r w:rsidR="00C324D3" w:rsidRPr="005F471E">
        <w:rPr>
          <w:rFonts w:ascii="Times New Roman" w:eastAsia="Times New Roman" w:hAnsi="Times New Roman" w:cs="Times New Roman"/>
          <w:kern w:val="36"/>
          <w:sz w:val="26"/>
          <w:szCs w:val="26"/>
        </w:rPr>
        <w:t xml:space="preserve">Chủ trì, phối hợp với các đơn vị xây dựng dự toán kinh phí triển </w:t>
      </w:r>
      <w:r w:rsidR="009B6B7C" w:rsidRPr="005F471E">
        <w:rPr>
          <w:rFonts w:ascii="Times New Roman" w:eastAsia="Times New Roman" w:hAnsi="Times New Roman" w:cs="Times New Roman"/>
          <w:kern w:val="36"/>
          <w:sz w:val="26"/>
          <w:szCs w:val="26"/>
        </w:rPr>
        <w:t>khai hằng năm, trình lãnh đạo Sở</w:t>
      </w:r>
      <w:r w:rsidR="00C324D3" w:rsidRPr="005F471E">
        <w:rPr>
          <w:rFonts w:ascii="Times New Roman" w:eastAsia="Times New Roman" w:hAnsi="Times New Roman" w:cs="Times New Roman"/>
          <w:kern w:val="36"/>
          <w:sz w:val="26"/>
          <w:szCs w:val="26"/>
        </w:rPr>
        <w:t xml:space="preserve"> phê duyệt đảm bảo bám sát các nhiệm vụ đư</w:t>
      </w:r>
      <w:r w:rsidR="005B3B97" w:rsidRPr="005F471E">
        <w:rPr>
          <w:rFonts w:ascii="Times New Roman" w:eastAsia="Times New Roman" w:hAnsi="Times New Roman" w:cs="Times New Roman"/>
          <w:kern w:val="36"/>
          <w:sz w:val="26"/>
          <w:szCs w:val="26"/>
        </w:rPr>
        <w:t>ợc giao;</w:t>
      </w:r>
      <w:r w:rsidR="00C324D3" w:rsidRPr="005F471E">
        <w:rPr>
          <w:rFonts w:ascii="Times New Roman" w:eastAsia="Times New Roman" w:hAnsi="Times New Roman" w:cs="Times New Roman"/>
          <w:kern w:val="36"/>
          <w:sz w:val="26"/>
          <w:szCs w:val="26"/>
        </w:rPr>
        <w:t xml:space="preserve">Theo dõi, đôn đốc, tổ chức kiểm tra, đánh giá, tổng hợp báo cáo kết quả triển khai Kế hoạch </w:t>
      </w:r>
      <w:r w:rsidR="009B6B7C" w:rsidRPr="005F471E">
        <w:rPr>
          <w:rFonts w:ascii="Times New Roman" w:eastAsia="Times New Roman" w:hAnsi="Times New Roman" w:cs="Times New Roman"/>
          <w:kern w:val="36"/>
          <w:sz w:val="26"/>
          <w:szCs w:val="26"/>
        </w:rPr>
        <w:t>của ngành để báo cáo lãnh đạo Sở</w:t>
      </w:r>
      <w:r w:rsidR="00C324D3" w:rsidRPr="005F471E">
        <w:rPr>
          <w:rFonts w:ascii="Times New Roman" w:eastAsia="Times New Roman" w:hAnsi="Times New Roman" w:cs="Times New Roman"/>
          <w:kern w:val="36"/>
          <w:sz w:val="26"/>
          <w:szCs w:val="26"/>
        </w:rPr>
        <w:t xml:space="preserve"> hàng năm.</w:t>
      </w:r>
    </w:p>
    <w:p w:rsidR="00F36F66" w:rsidRPr="009E7270" w:rsidRDefault="00F36F66" w:rsidP="009E7270">
      <w:pPr>
        <w:pStyle w:val="ListParagraph"/>
        <w:numPr>
          <w:ilvl w:val="0"/>
          <w:numId w:val="27"/>
        </w:numPr>
        <w:shd w:val="clear" w:color="auto" w:fill="FFFFFF"/>
        <w:spacing w:before="120" w:after="120" w:line="288" w:lineRule="auto"/>
        <w:ind w:left="0" w:firstLine="360"/>
        <w:jc w:val="both"/>
        <w:rPr>
          <w:rFonts w:ascii="Times New Roman" w:eastAsia="Times New Roman" w:hAnsi="Times New Roman" w:cs="Times New Roman"/>
          <w:b/>
          <w:kern w:val="36"/>
          <w:sz w:val="26"/>
          <w:szCs w:val="26"/>
        </w:rPr>
      </w:pPr>
      <w:r w:rsidRPr="005F471E">
        <w:rPr>
          <w:rFonts w:ascii="Times New Roman" w:eastAsia="Times New Roman" w:hAnsi="Times New Roman" w:cs="Times New Roman"/>
          <w:b/>
          <w:kern w:val="36"/>
          <w:sz w:val="26"/>
          <w:szCs w:val="26"/>
        </w:rPr>
        <w:t xml:space="preserve">Phòng </w:t>
      </w:r>
      <w:r w:rsidR="00231F27" w:rsidRPr="005F471E">
        <w:rPr>
          <w:rFonts w:ascii="Times New Roman" w:eastAsia="Times New Roman" w:hAnsi="Times New Roman" w:cs="Times New Roman"/>
          <w:b/>
          <w:kern w:val="36"/>
          <w:sz w:val="26"/>
          <w:szCs w:val="26"/>
        </w:rPr>
        <w:t xml:space="preserve">Giáo </w:t>
      </w:r>
      <w:r w:rsidR="009B6B7C" w:rsidRPr="005F471E">
        <w:rPr>
          <w:rFonts w:ascii="Times New Roman" w:eastAsia="Times New Roman" w:hAnsi="Times New Roman" w:cs="Times New Roman"/>
          <w:b/>
          <w:kern w:val="36"/>
          <w:sz w:val="26"/>
          <w:szCs w:val="26"/>
        </w:rPr>
        <w:t xml:space="preserve">dục và </w:t>
      </w:r>
      <w:r w:rsidR="00231F27" w:rsidRPr="005F471E">
        <w:rPr>
          <w:rFonts w:ascii="Times New Roman" w:eastAsia="Times New Roman" w:hAnsi="Times New Roman" w:cs="Times New Roman"/>
          <w:b/>
          <w:kern w:val="36"/>
          <w:sz w:val="26"/>
          <w:szCs w:val="26"/>
        </w:rPr>
        <w:t xml:space="preserve">Đào </w:t>
      </w:r>
      <w:r w:rsidR="009B6B7C" w:rsidRPr="005F471E">
        <w:rPr>
          <w:rFonts w:ascii="Times New Roman" w:eastAsia="Times New Roman" w:hAnsi="Times New Roman" w:cs="Times New Roman"/>
          <w:b/>
          <w:kern w:val="36"/>
          <w:sz w:val="26"/>
          <w:szCs w:val="26"/>
        </w:rPr>
        <w:t>tạo,</w:t>
      </w:r>
      <w:r w:rsidR="009E7270" w:rsidRPr="005F471E">
        <w:rPr>
          <w:rFonts w:ascii="Times New Roman" w:eastAsia="Times New Roman" w:hAnsi="Times New Roman" w:cs="Times New Roman"/>
          <w:b/>
          <w:kern w:val="36"/>
          <w:sz w:val="26"/>
          <w:szCs w:val="26"/>
        </w:rPr>
        <w:t>trường THPT, Trung tâm Giáo dục thường xuyên, các trường TCCN, Cao đẳng và các đơn vị trực thuộc</w:t>
      </w:r>
    </w:p>
    <w:p w:rsidR="00F36F66" w:rsidRDefault="00F36F66" w:rsidP="00F36F66">
      <w:pPr>
        <w:pStyle w:val="ListParagraph"/>
        <w:numPr>
          <w:ilvl w:val="0"/>
          <w:numId w:val="25"/>
        </w:numPr>
        <w:shd w:val="clear" w:color="auto" w:fill="FFFFFF"/>
        <w:spacing w:before="120" w:after="120" w:line="288" w:lineRule="auto"/>
        <w:jc w:val="both"/>
        <w:rPr>
          <w:rFonts w:ascii="Times New Roman" w:eastAsia="Times New Roman" w:hAnsi="Times New Roman" w:cs="Times New Roman"/>
          <w:kern w:val="36"/>
          <w:sz w:val="26"/>
          <w:szCs w:val="26"/>
        </w:rPr>
      </w:pPr>
      <w:r w:rsidRPr="009E7270">
        <w:rPr>
          <w:rFonts w:ascii="Times New Roman" w:eastAsia="Times New Roman" w:hAnsi="Times New Roman" w:cs="Times New Roman"/>
          <w:kern w:val="36"/>
          <w:sz w:val="26"/>
          <w:szCs w:val="26"/>
        </w:rPr>
        <w:lastRenderedPageBreak/>
        <w:t xml:space="preserve">Xây dựng </w:t>
      </w:r>
      <w:r w:rsidR="009E7270" w:rsidRPr="009E7270">
        <w:rPr>
          <w:rFonts w:ascii="Times New Roman" w:eastAsia="Times New Roman" w:hAnsi="Times New Roman" w:cs="Times New Roman"/>
          <w:kern w:val="36"/>
          <w:sz w:val="26"/>
          <w:szCs w:val="26"/>
        </w:rPr>
        <w:t xml:space="preserve">Kế </w:t>
      </w:r>
      <w:r w:rsidRPr="009E7270">
        <w:rPr>
          <w:rFonts w:ascii="Times New Roman" w:eastAsia="Times New Roman" w:hAnsi="Times New Roman" w:cs="Times New Roman"/>
          <w:kern w:val="36"/>
          <w:sz w:val="26"/>
          <w:szCs w:val="26"/>
        </w:rPr>
        <w:t xml:space="preserve">hoạch triển khai đến các đơn vị </w:t>
      </w:r>
      <w:r w:rsidR="009E7270">
        <w:rPr>
          <w:rFonts w:ascii="Times New Roman" w:eastAsia="Times New Roman" w:hAnsi="Times New Roman" w:cs="Times New Roman"/>
          <w:kern w:val="36"/>
          <w:sz w:val="26"/>
          <w:szCs w:val="26"/>
        </w:rPr>
        <w:t xml:space="preserve">và đơn vị </w:t>
      </w:r>
      <w:r w:rsidRPr="009E7270">
        <w:rPr>
          <w:rFonts w:ascii="Times New Roman" w:eastAsia="Times New Roman" w:hAnsi="Times New Roman" w:cs="Times New Roman"/>
          <w:kern w:val="36"/>
          <w:sz w:val="26"/>
          <w:szCs w:val="26"/>
        </w:rPr>
        <w:t>trực thuộc.</w:t>
      </w:r>
    </w:p>
    <w:p w:rsidR="009E7270" w:rsidRDefault="009E7270" w:rsidP="009E7270">
      <w:pPr>
        <w:pStyle w:val="ListParagraph"/>
        <w:numPr>
          <w:ilvl w:val="0"/>
          <w:numId w:val="25"/>
        </w:numPr>
        <w:shd w:val="clear" w:color="auto" w:fill="FFFFFF"/>
        <w:spacing w:before="120" w:after="120" w:line="288" w:lineRule="auto"/>
        <w:ind w:left="0" w:firstLine="540"/>
        <w:jc w:val="both"/>
        <w:rPr>
          <w:rFonts w:ascii="Times New Roman" w:eastAsia="Times New Roman" w:hAnsi="Times New Roman" w:cs="Times New Roman"/>
          <w:kern w:val="36"/>
          <w:sz w:val="26"/>
          <w:szCs w:val="26"/>
        </w:rPr>
      </w:pPr>
      <w:r w:rsidRPr="009E7270">
        <w:rPr>
          <w:rFonts w:ascii="Times New Roman" w:eastAsia="Times New Roman" w:hAnsi="Times New Roman" w:cs="Times New Roman"/>
          <w:kern w:val="36"/>
          <w:sz w:val="26"/>
          <w:szCs w:val="26"/>
        </w:rPr>
        <w:t xml:space="preserve">Tổ chức Hội nghị quán triệt các nội dung của Chỉ thị 05, Chỉ thị 27, Nghị quyết 69, Kế hoạch của Ngành, kế hoạch của đơn vị đến </w:t>
      </w:r>
      <w:r>
        <w:rPr>
          <w:rFonts w:ascii="Times New Roman" w:eastAsia="Times New Roman" w:hAnsi="Times New Roman" w:cs="Times New Roman"/>
          <w:kern w:val="36"/>
          <w:sz w:val="26"/>
          <w:szCs w:val="26"/>
        </w:rPr>
        <w:t>cán bộ, giáo viên, người lao động và học sinh sinh viên.</w:t>
      </w:r>
    </w:p>
    <w:p w:rsidR="009E7270" w:rsidRPr="009E7270" w:rsidRDefault="009E7270" w:rsidP="00DC74F8">
      <w:pPr>
        <w:pStyle w:val="ListParagraph"/>
        <w:numPr>
          <w:ilvl w:val="0"/>
          <w:numId w:val="25"/>
        </w:numPr>
        <w:shd w:val="clear" w:color="auto" w:fill="FFFFFF"/>
        <w:spacing w:before="120" w:after="120" w:line="288" w:lineRule="auto"/>
        <w:ind w:left="0" w:firstLine="360"/>
        <w:jc w:val="both"/>
        <w:rPr>
          <w:rFonts w:ascii="Times New Roman" w:eastAsia="Times New Roman" w:hAnsi="Times New Roman" w:cs="Times New Roman"/>
          <w:kern w:val="36"/>
          <w:sz w:val="26"/>
          <w:szCs w:val="26"/>
        </w:rPr>
      </w:pPr>
      <w:r w:rsidRPr="009E7270">
        <w:rPr>
          <w:rFonts w:ascii="Times New Roman" w:eastAsia="Times New Roman" w:hAnsi="Times New Roman" w:cs="Times New Roman"/>
          <w:kern w:val="36"/>
          <w:sz w:val="26"/>
          <w:szCs w:val="26"/>
        </w:rPr>
        <w:t>Xây dựng kế hoạch kiểm tra, giám sát việc triển khai học tập và làm theo tư tưởng, đạo đức, phong cách Hồ Chí Minh.</w:t>
      </w:r>
    </w:p>
    <w:p w:rsidR="009E7270" w:rsidRPr="009E7270" w:rsidRDefault="00F36F66" w:rsidP="009E7270">
      <w:pPr>
        <w:pStyle w:val="ListParagraph"/>
        <w:numPr>
          <w:ilvl w:val="0"/>
          <w:numId w:val="25"/>
        </w:numPr>
        <w:shd w:val="clear" w:color="auto" w:fill="FFFFFF"/>
        <w:spacing w:before="120" w:after="120" w:line="288" w:lineRule="auto"/>
        <w:jc w:val="both"/>
        <w:rPr>
          <w:rFonts w:ascii="Times New Roman" w:eastAsia="Times New Roman" w:hAnsi="Times New Roman" w:cs="Times New Roman"/>
          <w:kern w:val="36"/>
          <w:sz w:val="26"/>
          <w:szCs w:val="26"/>
        </w:rPr>
      </w:pPr>
      <w:r w:rsidRPr="009E7270">
        <w:rPr>
          <w:rFonts w:ascii="Times New Roman" w:eastAsia="Times New Roman" w:hAnsi="Times New Roman" w:cs="Times New Roman"/>
          <w:kern w:val="36"/>
          <w:sz w:val="26"/>
          <w:szCs w:val="26"/>
        </w:rPr>
        <w:t xml:space="preserve">Tiến hành </w:t>
      </w:r>
      <w:r w:rsidR="009E7270" w:rsidRPr="009E7270">
        <w:rPr>
          <w:rFonts w:ascii="Times New Roman" w:eastAsia="Times New Roman" w:hAnsi="Times New Roman" w:cs="Times New Roman"/>
          <w:kern w:val="36"/>
          <w:sz w:val="26"/>
          <w:szCs w:val="26"/>
        </w:rPr>
        <w:t xml:space="preserve">Hội </w:t>
      </w:r>
      <w:r w:rsidRPr="009E7270">
        <w:rPr>
          <w:rFonts w:ascii="Times New Roman" w:eastAsia="Times New Roman" w:hAnsi="Times New Roman" w:cs="Times New Roman"/>
          <w:kern w:val="36"/>
          <w:sz w:val="26"/>
          <w:szCs w:val="26"/>
        </w:rPr>
        <w:t xml:space="preserve">nghị sơ kết, tổng kết hằng năm và báo cáo về </w:t>
      </w:r>
      <w:r w:rsidR="009E7270" w:rsidRPr="009E7270">
        <w:rPr>
          <w:rFonts w:ascii="Times New Roman" w:eastAsia="Times New Roman" w:hAnsi="Times New Roman" w:cs="Times New Roman"/>
          <w:kern w:val="36"/>
          <w:sz w:val="26"/>
          <w:szCs w:val="26"/>
        </w:rPr>
        <w:t xml:space="preserve">Sở Giáo </w:t>
      </w:r>
      <w:r w:rsidRPr="009E7270">
        <w:rPr>
          <w:rFonts w:ascii="Times New Roman" w:eastAsia="Times New Roman" w:hAnsi="Times New Roman" w:cs="Times New Roman"/>
          <w:kern w:val="36"/>
          <w:sz w:val="26"/>
          <w:szCs w:val="26"/>
        </w:rPr>
        <w:t xml:space="preserve">dục và </w:t>
      </w:r>
      <w:r w:rsidR="009E7270" w:rsidRPr="009E7270">
        <w:rPr>
          <w:rFonts w:ascii="Times New Roman" w:eastAsia="Times New Roman" w:hAnsi="Times New Roman" w:cs="Times New Roman"/>
          <w:kern w:val="36"/>
          <w:sz w:val="26"/>
          <w:szCs w:val="26"/>
        </w:rPr>
        <w:t>Đ</w:t>
      </w:r>
      <w:r w:rsidRPr="009E7270">
        <w:rPr>
          <w:rFonts w:ascii="Times New Roman" w:eastAsia="Times New Roman" w:hAnsi="Times New Roman" w:cs="Times New Roman"/>
          <w:kern w:val="36"/>
          <w:sz w:val="26"/>
          <w:szCs w:val="26"/>
        </w:rPr>
        <w:t>ào tạo.</w:t>
      </w:r>
    </w:p>
    <w:p w:rsidR="009B6B7C" w:rsidRPr="009E7270" w:rsidRDefault="00C324D3" w:rsidP="009E7270">
      <w:pPr>
        <w:shd w:val="clear" w:color="auto" w:fill="FFFFFF"/>
        <w:spacing w:before="120" w:after="120" w:line="288" w:lineRule="auto"/>
        <w:ind w:firstLine="360"/>
        <w:jc w:val="both"/>
        <w:rPr>
          <w:rFonts w:ascii="Times New Roman" w:eastAsia="Times New Roman" w:hAnsi="Times New Roman" w:cs="Times New Roman"/>
          <w:kern w:val="36"/>
          <w:sz w:val="26"/>
          <w:szCs w:val="26"/>
        </w:rPr>
      </w:pPr>
      <w:r w:rsidRPr="009E7270">
        <w:rPr>
          <w:rFonts w:ascii="Times New Roman" w:eastAsia="Times New Roman" w:hAnsi="Times New Roman" w:cs="Times New Roman"/>
          <w:kern w:val="36"/>
          <w:sz w:val="26"/>
          <w:szCs w:val="26"/>
        </w:rPr>
        <w:t>Căn cứ Kế hoạch nêu trên, các cơ sở giáo dục, đào tạo chủ động xây dựng kế hoạch, phối hợp với các tổ chức đoàn thể và đơn vị có liên quan triển khai Chỉ thị 05, Chỉ thị 27 và Kế hoạch của ngành Giáo dục.Trong quá trình thực hiện, nếu có khó khă</w:t>
      </w:r>
      <w:r w:rsidR="005330A6" w:rsidRPr="009E7270">
        <w:rPr>
          <w:rFonts w:ascii="Times New Roman" w:eastAsia="Times New Roman" w:hAnsi="Times New Roman" w:cs="Times New Roman"/>
          <w:kern w:val="36"/>
          <w:sz w:val="26"/>
          <w:szCs w:val="26"/>
        </w:rPr>
        <w:t xml:space="preserve">n vướng mắc, cần phản ánh về Sở </w:t>
      </w:r>
      <w:r w:rsidRPr="009E7270">
        <w:rPr>
          <w:rFonts w:ascii="Times New Roman" w:eastAsia="Times New Roman" w:hAnsi="Times New Roman" w:cs="Times New Roman"/>
          <w:kern w:val="36"/>
          <w:sz w:val="26"/>
          <w:szCs w:val="26"/>
        </w:rPr>
        <w:t>Giáo dục và Đào tạo (</w:t>
      </w:r>
      <w:r w:rsidR="00FF4AC4" w:rsidRPr="009E7270">
        <w:rPr>
          <w:rFonts w:ascii="Times New Roman" w:eastAsia="Times New Roman" w:hAnsi="Times New Roman" w:cs="Times New Roman"/>
          <w:kern w:val="36"/>
          <w:sz w:val="26"/>
          <w:szCs w:val="26"/>
        </w:rPr>
        <w:t xml:space="preserve">Thông qua </w:t>
      </w:r>
      <w:r w:rsidR="00A36C28" w:rsidRPr="009E7270">
        <w:rPr>
          <w:rFonts w:ascii="Times New Roman" w:eastAsia="Times New Roman" w:hAnsi="Times New Roman" w:cs="Times New Roman"/>
          <w:kern w:val="36"/>
          <w:sz w:val="26"/>
          <w:szCs w:val="26"/>
        </w:rPr>
        <w:t xml:space="preserve">Phòng Chính trị Tư tưởng, </w:t>
      </w:r>
      <w:r w:rsidR="00FF4AC4" w:rsidRPr="009E7270">
        <w:rPr>
          <w:rFonts w:ascii="Times New Roman" w:eastAsia="Times New Roman" w:hAnsi="Times New Roman" w:cs="Times New Roman"/>
          <w:kern w:val="36"/>
          <w:sz w:val="26"/>
          <w:szCs w:val="26"/>
        </w:rPr>
        <w:t xml:space="preserve">Lầu 11, Số </w:t>
      </w:r>
      <w:r w:rsidR="005330A6" w:rsidRPr="009E7270">
        <w:rPr>
          <w:rFonts w:ascii="Times New Roman" w:eastAsia="Times New Roman" w:hAnsi="Times New Roman" w:cs="Times New Roman"/>
          <w:kern w:val="36"/>
          <w:sz w:val="26"/>
          <w:szCs w:val="26"/>
        </w:rPr>
        <w:t>66 – 68 Lê Thánh Tôn</w:t>
      </w:r>
      <w:r w:rsidR="009B6B7C" w:rsidRPr="009E7270">
        <w:rPr>
          <w:rFonts w:ascii="Times New Roman" w:eastAsia="Times New Roman" w:hAnsi="Times New Roman" w:cs="Times New Roman"/>
          <w:kern w:val="36"/>
          <w:sz w:val="26"/>
          <w:szCs w:val="26"/>
        </w:rPr>
        <w:t>, Phường Bến nghé, Quận 1</w:t>
      </w:r>
      <w:r w:rsidR="00D156D9" w:rsidRPr="009E7270">
        <w:rPr>
          <w:rFonts w:ascii="Times New Roman" w:eastAsia="Times New Roman" w:hAnsi="Times New Roman" w:cs="Times New Roman"/>
          <w:kern w:val="36"/>
          <w:sz w:val="26"/>
          <w:szCs w:val="26"/>
        </w:rPr>
        <w:t>, TP.HCM</w:t>
      </w:r>
      <w:r w:rsidR="009B6B7C" w:rsidRPr="009E7270">
        <w:rPr>
          <w:rFonts w:ascii="Times New Roman" w:eastAsia="Times New Roman" w:hAnsi="Times New Roman" w:cs="Times New Roman"/>
          <w:kern w:val="36"/>
          <w:sz w:val="26"/>
          <w:szCs w:val="26"/>
        </w:rPr>
        <w:t>). Điện thoại: 08.38299682</w:t>
      </w:r>
      <w:r w:rsidR="00C567C0" w:rsidRPr="009E7270">
        <w:rPr>
          <w:rFonts w:ascii="Times New Roman" w:eastAsia="Times New Roman" w:hAnsi="Times New Roman" w:cs="Times New Roman"/>
          <w:kern w:val="36"/>
          <w:sz w:val="26"/>
          <w:szCs w:val="26"/>
        </w:rPr>
        <w:t>.</w:t>
      </w:r>
    </w:p>
    <w:p w:rsidR="004662FB" w:rsidRPr="005F471E" w:rsidRDefault="004662FB" w:rsidP="00342223">
      <w:pPr>
        <w:shd w:val="clear" w:color="auto" w:fill="FFFFFF"/>
        <w:spacing w:before="120" w:after="120" w:line="288" w:lineRule="auto"/>
        <w:ind w:firstLine="720"/>
        <w:jc w:val="both"/>
        <w:rPr>
          <w:rFonts w:ascii="Times New Roman" w:eastAsia="Times New Roman" w:hAnsi="Times New Roman" w:cs="Times New Roman"/>
          <w:kern w:val="36"/>
          <w:sz w:val="26"/>
          <w:szCs w:val="26"/>
        </w:rPr>
      </w:pPr>
      <w:r w:rsidRPr="005F471E">
        <w:rPr>
          <w:rFonts w:ascii="Myriad Pro" w:eastAsia="Times New Roman" w:hAnsi="Myriad Pro" w:cs="Times New Roman"/>
          <w:sz w:val="26"/>
          <w:szCs w:val="26"/>
          <w:bdr w:val="none" w:sz="0" w:space="0" w:color="auto" w:frame="1"/>
        </w:rPr>
        <w:t>Việc đẩy mạnh học tập và làm theo tư tưởng, đạo đức, phong cách Hồ Chí Minh là một trong những nhiệm vụ trọ</w:t>
      </w:r>
      <w:r w:rsidR="009E7270">
        <w:rPr>
          <w:rFonts w:ascii="Myriad Pro" w:eastAsia="Times New Roman" w:hAnsi="Myriad Pro" w:cs="Times New Roman"/>
          <w:sz w:val="26"/>
          <w:szCs w:val="26"/>
          <w:bdr w:val="none" w:sz="0" w:space="0" w:color="auto" w:frame="1"/>
        </w:rPr>
        <w:t xml:space="preserve">ng tâm, thường xuyên, liên tục, </w:t>
      </w:r>
      <w:r w:rsidR="00551970" w:rsidRPr="005F471E">
        <w:rPr>
          <w:rFonts w:ascii="Myriad Pro" w:eastAsia="Times New Roman" w:hAnsi="Myriad Pro" w:cs="Times New Roman"/>
          <w:sz w:val="26"/>
          <w:szCs w:val="26"/>
          <w:bdr w:val="none" w:sz="0" w:space="0" w:color="auto" w:frame="1"/>
        </w:rPr>
        <w:t xml:space="preserve">Sở Giáo dục và Đào tạo </w:t>
      </w:r>
      <w:r w:rsidRPr="005F471E">
        <w:rPr>
          <w:rFonts w:ascii="Myriad Pro" w:eastAsia="Times New Roman" w:hAnsi="Myriad Pro" w:cs="Times New Roman"/>
          <w:sz w:val="26"/>
          <w:szCs w:val="26"/>
          <w:bdr w:val="none" w:sz="0" w:space="0" w:color="auto" w:frame="1"/>
        </w:rPr>
        <w:t xml:space="preserve">đề nghị các </w:t>
      </w:r>
      <w:r w:rsidR="009C0084" w:rsidRPr="005F471E">
        <w:rPr>
          <w:rFonts w:ascii="Myriad Pro" w:eastAsia="Times New Roman" w:hAnsi="Myriad Pro" w:cs="Times New Roman"/>
          <w:sz w:val="26"/>
          <w:szCs w:val="26"/>
          <w:bdr w:val="none" w:sz="0" w:space="0" w:color="auto" w:frame="1"/>
        </w:rPr>
        <w:t xml:space="preserve">đơn vị </w:t>
      </w:r>
      <w:r w:rsidRPr="005F471E">
        <w:rPr>
          <w:rFonts w:ascii="Myriad Pro" w:eastAsia="Times New Roman" w:hAnsi="Myriad Pro" w:cs="Times New Roman"/>
          <w:sz w:val="26"/>
          <w:szCs w:val="26"/>
          <w:bdr w:val="none" w:sz="0" w:space="0" w:color="auto" w:frame="1"/>
        </w:rPr>
        <w:t>quán triệt và triển khai thực hiện ng</w:t>
      </w:r>
      <w:r w:rsidR="00551970" w:rsidRPr="005F471E">
        <w:rPr>
          <w:rFonts w:ascii="Myriad Pro" w:eastAsia="Times New Roman" w:hAnsi="Myriad Pro" w:cs="Times New Roman"/>
          <w:sz w:val="26"/>
          <w:szCs w:val="26"/>
          <w:bdr w:val="none" w:sz="0" w:space="0" w:color="auto" w:frame="1"/>
        </w:rPr>
        <w:t>hiêm túc, hiệu quả Kế hoạch này./.</w:t>
      </w:r>
      <w:r w:rsidRPr="005F471E">
        <w:rPr>
          <w:rFonts w:ascii="Myriad Pro" w:eastAsia="Times New Roman" w:hAnsi="Myriad Pro" w:cs="Times New Roman"/>
          <w:sz w:val="26"/>
          <w:szCs w:val="26"/>
          <w:bdr w:val="none" w:sz="0" w:space="0" w:color="auto" w:frame="1"/>
        </w:rPr>
        <w:t> </w:t>
      </w:r>
      <w:bookmarkStart w:id="0" w:name="_GoBack"/>
      <w:bookmarkEnd w:id="0"/>
    </w:p>
    <w:p w:rsidR="00551970" w:rsidRDefault="00551970" w:rsidP="00FB0466">
      <w:pPr>
        <w:shd w:val="clear" w:color="auto" w:fill="FFFFFF"/>
        <w:spacing w:after="150" w:line="240" w:lineRule="auto"/>
        <w:jc w:val="both"/>
        <w:rPr>
          <w:rFonts w:ascii="Arial" w:eastAsia="Times New Roman" w:hAnsi="Arial" w:cs="Arial"/>
          <w:sz w:val="18"/>
          <w:szCs w:val="18"/>
        </w:rPr>
      </w:pPr>
    </w:p>
    <w:p w:rsidR="00295B6E" w:rsidRPr="009C0084" w:rsidRDefault="00295B6E" w:rsidP="00FB0466">
      <w:pPr>
        <w:shd w:val="clear" w:color="auto" w:fill="FFFFFF"/>
        <w:spacing w:after="150" w:line="240" w:lineRule="auto"/>
        <w:jc w:val="both"/>
        <w:rPr>
          <w:rFonts w:ascii="Arial" w:eastAsia="Times New Roman" w:hAnsi="Arial" w:cs="Arial"/>
          <w:sz w:val="18"/>
          <w:szCs w:val="18"/>
        </w:rPr>
      </w:pPr>
    </w:p>
    <w:tbl>
      <w:tblPr>
        <w:tblW w:w="9630" w:type="dxa"/>
        <w:tblLook w:val="01E0"/>
      </w:tblPr>
      <w:tblGrid>
        <w:gridCol w:w="2290"/>
        <w:gridCol w:w="2306"/>
        <w:gridCol w:w="2306"/>
        <w:gridCol w:w="2728"/>
      </w:tblGrid>
      <w:tr w:rsidR="00D156D9" w:rsidRPr="009C0084" w:rsidTr="00D156D9">
        <w:trPr>
          <w:trHeight w:val="2077"/>
        </w:trPr>
        <w:tc>
          <w:tcPr>
            <w:tcW w:w="2290" w:type="dxa"/>
            <w:hideMark/>
          </w:tcPr>
          <w:p w:rsidR="00D156D9" w:rsidRPr="009C0084" w:rsidRDefault="00FE5B6B" w:rsidP="00551970">
            <w:pPr>
              <w:tabs>
                <w:tab w:val="center" w:pos="7080"/>
              </w:tabs>
              <w:spacing w:before="120"/>
              <w:jc w:val="both"/>
              <w:rPr>
                <w:rFonts w:ascii="Times New Roman" w:hAnsi="Times New Roman"/>
                <w:b/>
                <w:i/>
                <w:sz w:val="24"/>
              </w:rPr>
            </w:pPr>
            <w:r w:rsidRPr="00FE5B6B">
              <w:rPr>
                <w:rFonts w:ascii="Times New Roman" w:hAnsi="Times New Roman"/>
                <w:b/>
                <w:iCs/>
                <w:noProof/>
                <w:sz w:val="28"/>
                <w:szCs w:val="28"/>
              </w:rPr>
              <w:pict>
                <v:shapetype id="_x0000_t202" coordsize="21600,21600" o:spt="202" path="m,l,21600r21600,l21600,xe">
                  <v:stroke joinstyle="miter"/>
                  <v:path gradientshapeok="t" o:connecttype="rect"/>
                </v:shapetype>
                <v:shape id="Text Box 6" o:spid="_x0000_s1027" type="#_x0000_t202" style="position:absolute;left:0;text-align:left;margin-left:.6pt;margin-top:14.8pt;width:170.25pt;height:111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" filled="f" stroked="f">
                  <v:textbox>
                    <w:txbxContent>
                      <w:p w:rsidR="00D156D9" w:rsidRPr="009E7270" w:rsidRDefault="00D156D9" w:rsidP="009E7270">
                        <w:pPr>
                          <w:spacing w:after="0" w:line="240" w:lineRule="auto"/>
                          <w:rPr>
                            <w:rFonts w:ascii="Times New Roman" w:hAnsi="Times New Roman" w:cs="Times New Roman"/>
                            <w:b/>
                            <w:sz w:val="24"/>
                            <w:szCs w:val="24"/>
                          </w:rPr>
                        </w:pPr>
                        <w:r w:rsidRPr="009E7270">
                          <w:rPr>
                            <w:rFonts w:ascii="Times New Roman" w:hAnsi="Times New Roman" w:cs="Times New Roman"/>
                            <w:b/>
                            <w:i/>
                            <w:sz w:val="24"/>
                            <w:szCs w:val="24"/>
                          </w:rPr>
                          <w:t>Nơi nhận</w:t>
                        </w:r>
                        <w:r w:rsidRPr="009E7270">
                          <w:rPr>
                            <w:rFonts w:ascii="Times New Roman" w:hAnsi="Times New Roman" w:cs="Times New Roman"/>
                            <w:b/>
                            <w:sz w:val="24"/>
                            <w:szCs w:val="24"/>
                          </w:rPr>
                          <w:t>:</w:t>
                        </w:r>
                      </w:p>
                      <w:p w:rsidR="00D156D9" w:rsidRPr="002B4073" w:rsidRDefault="00D156D9" w:rsidP="009E7270">
                        <w:pPr>
                          <w:pStyle w:val="BodyText"/>
                          <w:numPr>
                            <w:ilvl w:val="0"/>
                            <w:numId w:val="14"/>
                          </w:numPr>
                          <w:tabs>
                            <w:tab w:val="clear" w:pos="360"/>
                            <w:tab w:val="left" w:pos="180"/>
                          </w:tabs>
                          <w:spacing w:before="0"/>
                          <w:ind w:left="187" w:hanging="187"/>
                          <w:rPr>
                            <w:rFonts w:ascii="Times New Roman" w:hAnsi="Times New Roman"/>
                            <w:iCs/>
                            <w:sz w:val="20"/>
                          </w:rPr>
                        </w:pPr>
                        <w:r>
                          <w:rPr>
                            <w:rFonts w:ascii="Times New Roman" w:hAnsi="Times New Roman"/>
                            <w:iCs/>
                            <w:sz w:val="20"/>
                          </w:rPr>
                          <w:t>Vụ HSSV (Bộ GD&amp;ĐT);</w:t>
                        </w:r>
                      </w:p>
                      <w:p w:rsidR="00D156D9" w:rsidRPr="00C401EC" w:rsidRDefault="00D156D9" w:rsidP="009E7270">
                        <w:pPr>
                          <w:pStyle w:val="BodyText"/>
                          <w:numPr>
                            <w:ilvl w:val="0"/>
                            <w:numId w:val="14"/>
                          </w:numPr>
                          <w:tabs>
                            <w:tab w:val="clear" w:pos="360"/>
                            <w:tab w:val="left" w:pos="180"/>
                          </w:tabs>
                          <w:spacing w:before="0"/>
                          <w:ind w:left="187" w:hanging="187"/>
                          <w:rPr>
                            <w:rFonts w:ascii="Times New Roman" w:hAnsi="Times New Roman"/>
                            <w:iCs/>
                            <w:sz w:val="20"/>
                          </w:rPr>
                        </w:pPr>
                        <w:r>
                          <w:rPr>
                            <w:rFonts w:ascii="Times New Roman" w:hAnsi="Times New Roman"/>
                            <w:iCs/>
                            <w:sz w:val="20"/>
                          </w:rPr>
                          <w:t>Phòng, ban Sở GD&amp;ĐT;</w:t>
                        </w:r>
                      </w:p>
                      <w:p w:rsidR="00D156D9" w:rsidRDefault="00D156D9" w:rsidP="009E7270">
                        <w:pPr>
                          <w:pStyle w:val="BodyText"/>
                          <w:numPr>
                            <w:ilvl w:val="0"/>
                            <w:numId w:val="14"/>
                          </w:numPr>
                          <w:tabs>
                            <w:tab w:val="clear" w:pos="360"/>
                            <w:tab w:val="left" w:pos="180"/>
                          </w:tabs>
                          <w:spacing w:before="0"/>
                          <w:ind w:left="187" w:hanging="187"/>
                          <w:rPr>
                            <w:rFonts w:ascii="Times New Roman" w:hAnsi="Times New Roman"/>
                            <w:iCs/>
                            <w:sz w:val="20"/>
                          </w:rPr>
                        </w:pPr>
                        <w:r w:rsidRPr="00C401EC">
                          <w:rPr>
                            <w:rFonts w:ascii="Times New Roman" w:hAnsi="Times New Roman"/>
                            <w:iCs/>
                            <w:sz w:val="20"/>
                          </w:rPr>
                          <w:t>Phòng</w:t>
                        </w:r>
                        <w:r>
                          <w:rPr>
                            <w:rFonts w:ascii="Times New Roman" w:hAnsi="Times New Roman"/>
                            <w:iCs/>
                            <w:noProof/>
                            <w:sz w:val="20"/>
                          </w:rPr>
                          <w:t>GD&amp;ĐT;</w:t>
                        </w:r>
                      </w:p>
                      <w:p w:rsidR="00D156D9" w:rsidRDefault="00D156D9" w:rsidP="009E7270">
                        <w:pPr>
                          <w:pStyle w:val="BodyText"/>
                          <w:numPr>
                            <w:ilvl w:val="0"/>
                            <w:numId w:val="14"/>
                          </w:numPr>
                          <w:tabs>
                            <w:tab w:val="clear" w:pos="360"/>
                            <w:tab w:val="left" w:pos="180"/>
                          </w:tabs>
                          <w:spacing w:before="0"/>
                          <w:ind w:left="187" w:hanging="187"/>
                          <w:rPr>
                            <w:rFonts w:ascii="Times New Roman" w:hAnsi="Times New Roman"/>
                            <w:iCs/>
                            <w:sz w:val="20"/>
                          </w:rPr>
                        </w:pPr>
                        <w:r>
                          <w:rPr>
                            <w:rFonts w:ascii="Times New Roman" w:hAnsi="Times New Roman"/>
                            <w:iCs/>
                            <w:noProof/>
                            <w:sz w:val="20"/>
                          </w:rPr>
                          <w:t>Trường THPT, TT GDTX;</w:t>
                        </w:r>
                      </w:p>
                      <w:p w:rsidR="009E7270" w:rsidRDefault="00D156D9" w:rsidP="009E7270">
                        <w:pPr>
                          <w:pStyle w:val="BodyText"/>
                          <w:numPr>
                            <w:ilvl w:val="0"/>
                            <w:numId w:val="14"/>
                          </w:numPr>
                          <w:tabs>
                            <w:tab w:val="clear" w:pos="360"/>
                            <w:tab w:val="left" w:pos="180"/>
                          </w:tabs>
                          <w:spacing w:before="0"/>
                          <w:ind w:left="187" w:hanging="187"/>
                          <w:rPr>
                            <w:rFonts w:ascii="Times New Roman" w:hAnsi="Times New Roman"/>
                            <w:iCs/>
                            <w:sz w:val="20"/>
                          </w:rPr>
                        </w:pPr>
                        <w:r>
                          <w:rPr>
                            <w:rFonts w:ascii="Times New Roman" w:hAnsi="Times New Roman"/>
                            <w:iCs/>
                            <w:noProof/>
                            <w:sz w:val="20"/>
                          </w:rPr>
                          <w:t>Trường CĐ, TCCN trực thuộc</w:t>
                        </w:r>
                        <w:r w:rsidR="00DE6307">
                          <w:rPr>
                            <w:rFonts w:ascii="Times New Roman" w:hAnsi="Times New Roman"/>
                            <w:iCs/>
                            <w:noProof/>
                            <w:sz w:val="20"/>
                          </w:rPr>
                          <w:t>;</w:t>
                        </w:r>
                      </w:p>
                      <w:p w:rsidR="00D156D9" w:rsidRPr="00C401EC" w:rsidRDefault="009E7270" w:rsidP="009E7270">
                        <w:pPr>
                          <w:pStyle w:val="BodyText"/>
                          <w:numPr>
                            <w:ilvl w:val="0"/>
                            <w:numId w:val="14"/>
                          </w:numPr>
                          <w:tabs>
                            <w:tab w:val="clear" w:pos="360"/>
                            <w:tab w:val="left" w:pos="180"/>
                          </w:tabs>
                          <w:spacing w:before="0"/>
                          <w:ind w:left="187" w:hanging="187"/>
                          <w:rPr>
                            <w:rFonts w:ascii="Times New Roman" w:hAnsi="Times New Roman"/>
                            <w:iCs/>
                            <w:sz w:val="20"/>
                          </w:rPr>
                        </w:pPr>
                        <w:r>
                          <w:rPr>
                            <w:rFonts w:ascii="Times New Roman" w:hAnsi="Times New Roman"/>
                            <w:iCs/>
                            <w:noProof/>
                            <w:sz w:val="20"/>
                          </w:rPr>
                          <w:t>Đơn vị trực thuộc Ngành GD&amp;ĐT</w:t>
                        </w:r>
                        <w:r w:rsidR="00D156D9">
                          <w:rPr>
                            <w:rFonts w:ascii="Times New Roman" w:hAnsi="Times New Roman"/>
                            <w:iCs/>
                            <w:noProof/>
                            <w:sz w:val="20"/>
                          </w:rPr>
                          <w:t>;</w:t>
                        </w:r>
                      </w:p>
                      <w:p w:rsidR="00D156D9" w:rsidRPr="00551970" w:rsidRDefault="00D156D9" w:rsidP="009E7270">
                        <w:pPr>
                          <w:spacing w:after="0" w:line="240" w:lineRule="auto"/>
                          <w:rPr>
                            <w:rFonts w:ascii="Times New Roman" w:hAnsi="Times New Roman" w:cs="Times New Roman"/>
                          </w:rPr>
                        </w:pPr>
                        <w:r w:rsidRPr="00551970">
                          <w:rPr>
                            <w:rFonts w:ascii="Times New Roman" w:hAnsi="Times New Roman" w:cs="Times New Roman"/>
                            <w:iCs/>
                            <w:sz w:val="20"/>
                          </w:rPr>
                          <w:t>-  Lưu VP, CTTT.</w:t>
                        </w:r>
                        <w:r w:rsidRPr="00551970">
                          <w:rPr>
                            <w:rFonts w:ascii="Times New Roman" w:hAnsi="Times New Roman" w:cs="Times New Roman"/>
                            <w:iCs/>
                            <w:sz w:val="20"/>
                          </w:rPr>
                          <w:tab/>
                        </w:r>
                        <w:r w:rsidRPr="00551970">
                          <w:rPr>
                            <w:rFonts w:ascii="Times New Roman" w:hAnsi="Times New Roman" w:cs="Times New Roman"/>
                            <w:iCs/>
                            <w:sz w:val="20"/>
                          </w:rPr>
                          <w:tab/>
                        </w:r>
                      </w:p>
                    </w:txbxContent>
                  </v:textbox>
                </v:shape>
              </w:pict>
            </w:r>
          </w:p>
        </w:tc>
        <w:tc>
          <w:tcPr>
            <w:tcW w:w="2306" w:type="dxa"/>
          </w:tcPr>
          <w:p w:rsidR="00D156D9" w:rsidRPr="009C0084" w:rsidRDefault="00D156D9" w:rsidP="00E57673">
            <w:pPr>
              <w:tabs>
                <w:tab w:val="center" w:pos="7080"/>
              </w:tabs>
              <w:jc w:val="center"/>
              <w:rPr>
                <w:rFonts w:ascii="Times New Roman" w:hAnsi="Times New Roman"/>
                <w:b/>
                <w:sz w:val="28"/>
                <w:szCs w:val="28"/>
              </w:rPr>
            </w:pPr>
          </w:p>
        </w:tc>
        <w:tc>
          <w:tcPr>
            <w:tcW w:w="2306" w:type="dxa"/>
          </w:tcPr>
          <w:p w:rsidR="00D156D9" w:rsidRPr="009C0084" w:rsidRDefault="00D156D9" w:rsidP="00E57673">
            <w:pPr>
              <w:tabs>
                <w:tab w:val="center" w:pos="7080"/>
              </w:tabs>
              <w:jc w:val="center"/>
              <w:rPr>
                <w:rFonts w:ascii="Times New Roman" w:hAnsi="Times New Roman"/>
                <w:b/>
                <w:sz w:val="28"/>
                <w:szCs w:val="28"/>
              </w:rPr>
            </w:pPr>
          </w:p>
        </w:tc>
        <w:tc>
          <w:tcPr>
            <w:tcW w:w="2728" w:type="dxa"/>
          </w:tcPr>
          <w:p w:rsidR="00D156D9" w:rsidRPr="009C0084" w:rsidRDefault="00D156D9" w:rsidP="00DE6307">
            <w:pPr>
              <w:tabs>
                <w:tab w:val="center" w:pos="7080"/>
              </w:tabs>
              <w:rPr>
                <w:rFonts w:ascii="Times New Roman" w:hAnsi="Times New Roman"/>
                <w:b/>
                <w:sz w:val="28"/>
                <w:szCs w:val="28"/>
              </w:rPr>
            </w:pPr>
            <w:r w:rsidRPr="009C0084">
              <w:rPr>
                <w:rFonts w:ascii="Times New Roman" w:hAnsi="Times New Roman"/>
                <w:b/>
                <w:sz w:val="28"/>
                <w:szCs w:val="28"/>
              </w:rPr>
              <w:t>GIÁM ĐỐC</w:t>
            </w:r>
          </w:p>
          <w:p w:rsidR="00D156D9" w:rsidRPr="009C0084" w:rsidRDefault="00D156D9" w:rsidP="002F46AE">
            <w:pPr>
              <w:tabs>
                <w:tab w:val="center" w:pos="7080"/>
              </w:tabs>
              <w:rPr>
                <w:rFonts w:ascii="Times New Roman" w:hAnsi="Times New Roman"/>
                <w:b/>
                <w:sz w:val="28"/>
                <w:szCs w:val="28"/>
              </w:rPr>
            </w:pPr>
          </w:p>
          <w:p w:rsidR="00D156D9" w:rsidRPr="009C0084" w:rsidRDefault="00BA6A4E" w:rsidP="00E57673">
            <w:pPr>
              <w:tabs>
                <w:tab w:val="center" w:pos="7080"/>
              </w:tabs>
              <w:rPr>
                <w:rFonts w:ascii="Times New Roman" w:hAnsi="Times New Roman"/>
                <w:b/>
                <w:sz w:val="28"/>
                <w:szCs w:val="28"/>
              </w:rPr>
            </w:pPr>
            <w:r>
              <w:rPr>
                <w:rFonts w:ascii="Times New Roman" w:hAnsi="Times New Roman"/>
                <w:b/>
                <w:sz w:val="28"/>
                <w:szCs w:val="28"/>
              </w:rPr>
              <w:t xml:space="preserve">   (Đã ký)</w:t>
            </w:r>
          </w:p>
          <w:p w:rsidR="00D156D9" w:rsidRPr="009C0084" w:rsidRDefault="00D156D9" w:rsidP="00E57673">
            <w:pPr>
              <w:tabs>
                <w:tab w:val="center" w:pos="7080"/>
              </w:tabs>
              <w:jc w:val="center"/>
              <w:rPr>
                <w:rFonts w:ascii="Times New Roman" w:hAnsi="Times New Roman"/>
                <w:b/>
                <w:sz w:val="28"/>
                <w:szCs w:val="28"/>
              </w:rPr>
            </w:pPr>
          </w:p>
          <w:p w:rsidR="00D156D9" w:rsidRPr="009C0084" w:rsidRDefault="00D156D9" w:rsidP="00DE6307">
            <w:pPr>
              <w:tabs>
                <w:tab w:val="center" w:pos="7080"/>
              </w:tabs>
              <w:rPr>
                <w:rFonts w:ascii="Times New Roman" w:hAnsi="Times New Roman"/>
                <w:b/>
                <w:sz w:val="28"/>
                <w:szCs w:val="28"/>
              </w:rPr>
            </w:pPr>
            <w:r>
              <w:rPr>
                <w:rFonts w:ascii="Times New Roman" w:hAnsi="Times New Roman"/>
                <w:b/>
                <w:sz w:val="28"/>
                <w:szCs w:val="28"/>
              </w:rPr>
              <w:t>Lê Hồng Sơn</w:t>
            </w:r>
          </w:p>
        </w:tc>
      </w:tr>
    </w:tbl>
    <w:p w:rsidR="00FB0466" w:rsidRPr="00FB0466" w:rsidRDefault="00FB0466" w:rsidP="00FB0466">
      <w:pPr>
        <w:shd w:val="clear" w:color="auto" w:fill="FFFFFF"/>
        <w:spacing w:after="150" w:line="240" w:lineRule="auto"/>
        <w:jc w:val="both"/>
        <w:rPr>
          <w:rFonts w:ascii="Arial" w:eastAsia="Times New Roman" w:hAnsi="Arial" w:cs="Arial"/>
          <w:sz w:val="18"/>
          <w:szCs w:val="18"/>
        </w:rPr>
      </w:pPr>
    </w:p>
    <w:p w:rsidR="00FB0466" w:rsidRPr="009C0084" w:rsidRDefault="00FB0466" w:rsidP="00EE64C5">
      <w:pPr>
        <w:spacing w:before="120" w:after="120" w:line="288" w:lineRule="auto"/>
        <w:rPr>
          <w:sz w:val="26"/>
          <w:szCs w:val="26"/>
        </w:rPr>
      </w:pPr>
    </w:p>
    <w:sectPr w:rsidR="00FB0466" w:rsidRPr="009C0084" w:rsidSect="00C2256A">
      <w:footerReference w:type="default" r:id="rId7"/>
      <w:pgSz w:w="12240" w:h="15840"/>
      <w:pgMar w:top="1170" w:right="1080" w:bottom="1440" w:left="1530" w:header="720" w:footer="108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56D4" w:rsidRDefault="001E56D4" w:rsidP="002F46AE">
      <w:pPr>
        <w:spacing w:after="0" w:line="240" w:lineRule="auto"/>
      </w:pPr>
      <w:r>
        <w:separator/>
      </w:r>
    </w:p>
  </w:endnote>
  <w:endnote w:type="continuationSeparator" w:id="1">
    <w:p w:rsidR="001E56D4" w:rsidRDefault="001E56D4" w:rsidP="002F46A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VnTimes2">
    <w:charset w:val="00"/>
    <w:family w:val="auto"/>
    <w:pitch w:val="variable"/>
    <w:sig w:usb0="00000003" w:usb1="00000000" w:usb2="00000000" w:usb3="00000000" w:csb0="00000001" w:csb1="00000000"/>
  </w:font>
  <w:font w:name="VNI-Garam">
    <w:panose1 w:val="00000000000000000000"/>
    <w:charset w:val="00"/>
    <w:family w:val="auto"/>
    <w:pitch w:val="variable"/>
    <w:sig w:usb0="00000007" w:usb1="00000000" w:usb2="00000000" w:usb3="00000000" w:csb0="00000013" w:csb1="00000000"/>
  </w:font>
  <w:font w:name="Segoe UI">
    <w:panose1 w:val="020B0502040204020203"/>
    <w:charset w:val="00"/>
    <w:family w:val="swiss"/>
    <w:pitch w:val="variable"/>
    <w:sig w:usb0="E00022FF" w:usb1="C000205B" w:usb2="00000009" w:usb3="00000000" w:csb0="000001DF" w:csb1="00000000"/>
  </w:font>
  <w:font w:name="Myriad Pro">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20002A87" w:usb1="80000000" w:usb2="00000008" w:usb3="00000000" w:csb0="000001F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2695871"/>
      <w:docPartObj>
        <w:docPartGallery w:val="Page Numbers (Bottom of Page)"/>
        <w:docPartUnique/>
      </w:docPartObj>
    </w:sdtPr>
    <w:sdtEndPr>
      <w:rPr>
        <w:noProof/>
      </w:rPr>
    </w:sdtEndPr>
    <w:sdtContent>
      <w:p w:rsidR="002F46AE" w:rsidRDefault="00FE5B6B">
        <w:pPr>
          <w:pStyle w:val="Footer"/>
          <w:jc w:val="center"/>
        </w:pPr>
        <w:r>
          <w:fldChar w:fldCharType="begin"/>
        </w:r>
        <w:r w:rsidR="002F46AE">
          <w:instrText xml:space="preserve"> PAGE   \* MERGEFORMAT </w:instrText>
        </w:r>
        <w:r>
          <w:fldChar w:fldCharType="separate"/>
        </w:r>
        <w:r w:rsidR="00C8196E">
          <w:rPr>
            <w:noProof/>
          </w:rPr>
          <w:t>1</w:t>
        </w:r>
        <w:r>
          <w:rPr>
            <w:noProof/>
          </w:rPr>
          <w:fldChar w:fldCharType="end"/>
        </w:r>
      </w:p>
    </w:sdtContent>
  </w:sdt>
  <w:p w:rsidR="002F46AE" w:rsidRDefault="002F46A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56D4" w:rsidRDefault="001E56D4" w:rsidP="002F46AE">
      <w:pPr>
        <w:spacing w:after="0" w:line="240" w:lineRule="auto"/>
      </w:pPr>
      <w:r>
        <w:separator/>
      </w:r>
    </w:p>
  </w:footnote>
  <w:footnote w:type="continuationSeparator" w:id="1">
    <w:p w:rsidR="001E56D4" w:rsidRDefault="001E56D4" w:rsidP="002F46A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118AE"/>
    <w:multiLevelType w:val="hybridMultilevel"/>
    <w:tmpl w:val="E7100FE2"/>
    <w:lvl w:ilvl="0" w:tplc="B3BE0382">
      <w:start w:val="1"/>
      <w:numFmt w:val="bullet"/>
      <w:lvlText w:val="-"/>
      <w:lvlJc w:val="left"/>
      <w:pPr>
        <w:ind w:left="720" w:hanging="360"/>
      </w:pPr>
      <w:rPr>
        <w:rFonts w:ascii="Times New Roman" w:eastAsia="Times New Roman" w:hAnsi="Times New Roman" w:cs="Times New Roman"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4632D4"/>
    <w:multiLevelType w:val="hybridMultilevel"/>
    <w:tmpl w:val="75EE8D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6A0AEC"/>
    <w:multiLevelType w:val="hybridMultilevel"/>
    <w:tmpl w:val="479ECD36"/>
    <w:lvl w:ilvl="0" w:tplc="166EDACC">
      <w:start w:val="1"/>
      <w:numFmt w:val="decimal"/>
      <w:lvlText w:val="%1."/>
      <w:lvlJc w:val="left"/>
      <w:pPr>
        <w:ind w:left="1800" w:hanging="360"/>
      </w:pPr>
      <w:rPr>
        <w:b/>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06453BEB"/>
    <w:multiLevelType w:val="hybridMultilevel"/>
    <w:tmpl w:val="C85635A2"/>
    <w:lvl w:ilvl="0" w:tplc="A878723E">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D8842A2"/>
    <w:multiLevelType w:val="singleLevel"/>
    <w:tmpl w:val="7A28DDB8"/>
    <w:lvl w:ilvl="0">
      <w:start w:val="2"/>
      <w:numFmt w:val="bullet"/>
      <w:lvlText w:val="-"/>
      <w:lvlJc w:val="left"/>
      <w:pPr>
        <w:tabs>
          <w:tab w:val="num" w:pos="360"/>
        </w:tabs>
        <w:ind w:left="360" w:hanging="360"/>
      </w:pPr>
      <w:rPr>
        <w:rFonts w:ascii="Times New Roman" w:hAnsi="Times New Roman" w:hint="default"/>
        <w:b/>
        <w:color w:val="auto"/>
      </w:rPr>
    </w:lvl>
  </w:abstractNum>
  <w:abstractNum w:abstractNumId="5">
    <w:nsid w:val="0F1B258E"/>
    <w:multiLevelType w:val="hybridMultilevel"/>
    <w:tmpl w:val="7DDAB9A8"/>
    <w:lvl w:ilvl="0" w:tplc="EE747E26">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CC31358"/>
    <w:multiLevelType w:val="hybridMultilevel"/>
    <w:tmpl w:val="4D18E9EE"/>
    <w:lvl w:ilvl="0" w:tplc="FFC6FB66">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E793420"/>
    <w:multiLevelType w:val="hybridMultilevel"/>
    <w:tmpl w:val="5FEC77D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15457BA"/>
    <w:multiLevelType w:val="hybridMultilevel"/>
    <w:tmpl w:val="B2060AAE"/>
    <w:lvl w:ilvl="0" w:tplc="FDD8DC12">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89053F8"/>
    <w:multiLevelType w:val="hybridMultilevel"/>
    <w:tmpl w:val="1382E7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AAF425E"/>
    <w:multiLevelType w:val="hybridMultilevel"/>
    <w:tmpl w:val="BD4A3766"/>
    <w:lvl w:ilvl="0" w:tplc="A878723E">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F4362A7"/>
    <w:multiLevelType w:val="hybridMultilevel"/>
    <w:tmpl w:val="5502BD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1BD6BBB"/>
    <w:multiLevelType w:val="hybridMultilevel"/>
    <w:tmpl w:val="8526A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509463E"/>
    <w:multiLevelType w:val="hybridMultilevel"/>
    <w:tmpl w:val="DC7E828A"/>
    <w:lvl w:ilvl="0" w:tplc="C58AF8E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72705E8"/>
    <w:multiLevelType w:val="hybridMultilevel"/>
    <w:tmpl w:val="9E3CFD04"/>
    <w:lvl w:ilvl="0" w:tplc="A878723E">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7FD26EE"/>
    <w:multiLevelType w:val="hybridMultilevel"/>
    <w:tmpl w:val="5538C4C8"/>
    <w:lvl w:ilvl="0" w:tplc="D8502218">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9F17FA0"/>
    <w:multiLevelType w:val="hybridMultilevel"/>
    <w:tmpl w:val="BE92A24E"/>
    <w:lvl w:ilvl="0" w:tplc="7A28DDB8">
      <w:start w:val="2"/>
      <w:numFmt w:val="bullet"/>
      <w:lvlText w:val="-"/>
      <w:lvlJc w:val="left"/>
      <w:pPr>
        <w:ind w:left="720" w:hanging="360"/>
      </w:pPr>
      <w:rPr>
        <w:rFonts w:ascii="Times New Roman" w:hAnsi="Times New Roman" w:hint="default"/>
        <w:b/>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B5C7170"/>
    <w:multiLevelType w:val="hybridMultilevel"/>
    <w:tmpl w:val="3100589C"/>
    <w:lvl w:ilvl="0" w:tplc="EC5C2DBC">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0DA1C25"/>
    <w:multiLevelType w:val="hybridMultilevel"/>
    <w:tmpl w:val="E0A6BA58"/>
    <w:lvl w:ilvl="0" w:tplc="7A28DDB8">
      <w:start w:val="2"/>
      <w:numFmt w:val="bullet"/>
      <w:lvlText w:val="-"/>
      <w:lvlJc w:val="left"/>
      <w:pPr>
        <w:ind w:left="720" w:hanging="360"/>
      </w:pPr>
      <w:rPr>
        <w:rFonts w:ascii="Times New Roman" w:hAnsi="Times New Roman" w:hint="default"/>
        <w:b/>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19418F1"/>
    <w:multiLevelType w:val="hybridMultilevel"/>
    <w:tmpl w:val="50F4365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8825862"/>
    <w:multiLevelType w:val="hybridMultilevel"/>
    <w:tmpl w:val="A1E41154"/>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B235422"/>
    <w:multiLevelType w:val="hybridMultilevel"/>
    <w:tmpl w:val="C8807966"/>
    <w:lvl w:ilvl="0" w:tplc="7A28DDB8">
      <w:start w:val="2"/>
      <w:numFmt w:val="bullet"/>
      <w:lvlText w:val="-"/>
      <w:lvlJc w:val="left"/>
      <w:pPr>
        <w:ind w:left="720" w:hanging="360"/>
      </w:pPr>
      <w:rPr>
        <w:rFonts w:ascii="Times New Roman" w:hAnsi="Times New Roman" w:hint="default"/>
        <w:b/>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8AF0222"/>
    <w:multiLevelType w:val="hybridMultilevel"/>
    <w:tmpl w:val="9894F5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B9F3B0B"/>
    <w:multiLevelType w:val="hybridMultilevel"/>
    <w:tmpl w:val="5464126A"/>
    <w:lvl w:ilvl="0" w:tplc="A878723E">
      <w:numFmt w:val="bullet"/>
      <w:lvlText w:val="-"/>
      <w:lvlJc w:val="left"/>
      <w:pPr>
        <w:ind w:left="684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5C866AF"/>
    <w:multiLevelType w:val="hybridMultilevel"/>
    <w:tmpl w:val="D99A9502"/>
    <w:lvl w:ilvl="0" w:tplc="EAFC6204">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F3A52AC"/>
    <w:multiLevelType w:val="hybridMultilevel"/>
    <w:tmpl w:val="B4909572"/>
    <w:lvl w:ilvl="0" w:tplc="9C3C354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3CD404F"/>
    <w:multiLevelType w:val="hybridMultilevel"/>
    <w:tmpl w:val="8FC4D9F8"/>
    <w:lvl w:ilvl="0" w:tplc="C58AF8E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46B7FDF"/>
    <w:multiLevelType w:val="hybridMultilevel"/>
    <w:tmpl w:val="357C42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3"/>
  </w:num>
  <w:num w:numId="3">
    <w:abstractNumId w:val="20"/>
  </w:num>
  <w:num w:numId="4">
    <w:abstractNumId w:val="26"/>
  </w:num>
  <w:num w:numId="5">
    <w:abstractNumId w:val="23"/>
  </w:num>
  <w:num w:numId="6">
    <w:abstractNumId w:val="6"/>
  </w:num>
  <w:num w:numId="7">
    <w:abstractNumId w:val="17"/>
  </w:num>
  <w:num w:numId="8">
    <w:abstractNumId w:val="2"/>
  </w:num>
  <w:num w:numId="9">
    <w:abstractNumId w:val="24"/>
  </w:num>
  <w:num w:numId="10">
    <w:abstractNumId w:val="8"/>
  </w:num>
  <w:num w:numId="11">
    <w:abstractNumId w:val="15"/>
  </w:num>
  <w:num w:numId="12">
    <w:abstractNumId w:val="5"/>
  </w:num>
  <w:num w:numId="13">
    <w:abstractNumId w:val="1"/>
  </w:num>
  <w:num w:numId="14">
    <w:abstractNumId w:val="4"/>
  </w:num>
  <w:num w:numId="15">
    <w:abstractNumId w:val="16"/>
  </w:num>
  <w:num w:numId="16">
    <w:abstractNumId w:val="3"/>
  </w:num>
  <w:num w:numId="17">
    <w:abstractNumId w:val="9"/>
  </w:num>
  <w:num w:numId="18">
    <w:abstractNumId w:val="7"/>
  </w:num>
  <w:num w:numId="19">
    <w:abstractNumId w:val="22"/>
  </w:num>
  <w:num w:numId="20">
    <w:abstractNumId w:val="14"/>
  </w:num>
  <w:num w:numId="21">
    <w:abstractNumId w:val="10"/>
  </w:num>
  <w:num w:numId="22">
    <w:abstractNumId w:val="25"/>
  </w:num>
  <w:num w:numId="23">
    <w:abstractNumId w:val="19"/>
  </w:num>
  <w:num w:numId="24">
    <w:abstractNumId w:val="27"/>
  </w:num>
  <w:num w:numId="25">
    <w:abstractNumId w:val="18"/>
  </w:num>
  <w:num w:numId="26">
    <w:abstractNumId w:val="21"/>
  </w:num>
  <w:num w:numId="27">
    <w:abstractNumId w:val="11"/>
  </w:num>
  <w:num w:numId="2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defaultTabStop w:val="720"/>
  <w:characterSpacingControl w:val="doNotCompress"/>
  <w:hdrShapeDefaults>
    <o:shapedefaults v:ext="edit" spidmax="8194"/>
  </w:hdrShapeDefaults>
  <w:footnotePr>
    <w:footnote w:id="0"/>
    <w:footnote w:id="1"/>
  </w:footnotePr>
  <w:endnotePr>
    <w:endnote w:id="0"/>
    <w:endnote w:id="1"/>
  </w:endnotePr>
  <w:compat/>
  <w:rsids>
    <w:rsidRoot w:val="004662FB"/>
    <w:rsid w:val="00056D5B"/>
    <w:rsid w:val="00061E74"/>
    <w:rsid w:val="00107B7C"/>
    <w:rsid w:val="00142932"/>
    <w:rsid w:val="001673C7"/>
    <w:rsid w:val="001E56D4"/>
    <w:rsid w:val="00231F27"/>
    <w:rsid w:val="00295B6E"/>
    <w:rsid w:val="002C401B"/>
    <w:rsid w:val="002E1A04"/>
    <w:rsid w:val="002F46AE"/>
    <w:rsid w:val="00342223"/>
    <w:rsid w:val="003672D4"/>
    <w:rsid w:val="00371C40"/>
    <w:rsid w:val="003737A6"/>
    <w:rsid w:val="00412832"/>
    <w:rsid w:val="00430380"/>
    <w:rsid w:val="004662FB"/>
    <w:rsid w:val="00485772"/>
    <w:rsid w:val="004A38FA"/>
    <w:rsid w:val="004B571E"/>
    <w:rsid w:val="004C06D6"/>
    <w:rsid w:val="004D34F4"/>
    <w:rsid w:val="00523E07"/>
    <w:rsid w:val="00526D39"/>
    <w:rsid w:val="005330A6"/>
    <w:rsid w:val="00551970"/>
    <w:rsid w:val="005674A3"/>
    <w:rsid w:val="005B3B97"/>
    <w:rsid w:val="005E0773"/>
    <w:rsid w:val="005F471E"/>
    <w:rsid w:val="006B1AF8"/>
    <w:rsid w:val="006B26A8"/>
    <w:rsid w:val="006F10D7"/>
    <w:rsid w:val="00702AE7"/>
    <w:rsid w:val="00712F47"/>
    <w:rsid w:val="007A2448"/>
    <w:rsid w:val="007B305D"/>
    <w:rsid w:val="008015FC"/>
    <w:rsid w:val="008328F8"/>
    <w:rsid w:val="00885821"/>
    <w:rsid w:val="00893165"/>
    <w:rsid w:val="00934C31"/>
    <w:rsid w:val="00943144"/>
    <w:rsid w:val="009B2169"/>
    <w:rsid w:val="009B6B7C"/>
    <w:rsid w:val="009C0084"/>
    <w:rsid w:val="009E6983"/>
    <w:rsid w:val="009E7270"/>
    <w:rsid w:val="00A36C28"/>
    <w:rsid w:val="00A52564"/>
    <w:rsid w:val="00AD3C63"/>
    <w:rsid w:val="00AE3B0A"/>
    <w:rsid w:val="00BA6A4E"/>
    <w:rsid w:val="00BB2062"/>
    <w:rsid w:val="00C00D8D"/>
    <w:rsid w:val="00C2256A"/>
    <w:rsid w:val="00C236C6"/>
    <w:rsid w:val="00C2457E"/>
    <w:rsid w:val="00C324D3"/>
    <w:rsid w:val="00C567C0"/>
    <w:rsid w:val="00C8196E"/>
    <w:rsid w:val="00CA40C7"/>
    <w:rsid w:val="00CE6DD1"/>
    <w:rsid w:val="00D12B66"/>
    <w:rsid w:val="00D156D9"/>
    <w:rsid w:val="00D23683"/>
    <w:rsid w:val="00DE2623"/>
    <w:rsid w:val="00DE6307"/>
    <w:rsid w:val="00E217BB"/>
    <w:rsid w:val="00EA4912"/>
    <w:rsid w:val="00EE64C5"/>
    <w:rsid w:val="00F36F66"/>
    <w:rsid w:val="00F57B2B"/>
    <w:rsid w:val="00FA3BAC"/>
    <w:rsid w:val="00FB0466"/>
    <w:rsid w:val="00FC649D"/>
    <w:rsid w:val="00FE5B6B"/>
    <w:rsid w:val="00FE75B5"/>
    <w:rsid w:val="00FF4AC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34F4"/>
  </w:style>
  <w:style w:type="paragraph" w:styleId="Heading1">
    <w:name w:val="heading 1"/>
    <w:basedOn w:val="Normal"/>
    <w:link w:val="Heading1Char"/>
    <w:uiPriority w:val="9"/>
    <w:qFormat/>
    <w:rsid w:val="004662F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4662F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62FB"/>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4662FB"/>
    <w:rPr>
      <w:rFonts w:ascii="Times New Roman" w:eastAsia="Times New Roman" w:hAnsi="Times New Roman" w:cs="Times New Roman"/>
      <w:b/>
      <w:bCs/>
      <w:sz w:val="36"/>
      <w:szCs w:val="36"/>
    </w:rPr>
  </w:style>
  <w:style w:type="character" w:styleId="Strong">
    <w:name w:val="Strong"/>
    <w:basedOn w:val="DefaultParagraphFont"/>
    <w:uiPriority w:val="22"/>
    <w:qFormat/>
    <w:rsid w:val="004662FB"/>
    <w:rPr>
      <w:b/>
      <w:bCs/>
    </w:rPr>
  </w:style>
  <w:style w:type="paragraph" w:styleId="NormalWeb">
    <w:name w:val="Normal (Web)"/>
    <w:basedOn w:val="Normal"/>
    <w:uiPriority w:val="99"/>
    <w:semiHidden/>
    <w:unhideWhenUsed/>
    <w:rsid w:val="004662F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4662FB"/>
  </w:style>
  <w:style w:type="paragraph" w:customStyle="1" w:styleId="tieude">
    <w:name w:val="tieude"/>
    <w:basedOn w:val="Normal"/>
    <w:rsid w:val="004662FB"/>
    <w:pPr>
      <w:tabs>
        <w:tab w:val="center" w:pos="426"/>
        <w:tab w:val="center" w:pos="7371"/>
      </w:tabs>
      <w:spacing w:after="0" w:line="240" w:lineRule="auto"/>
      <w:ind w:left="-1418" w:right="-426"/>
      <w:jc w:val="both"/>
    </w:pPr>
    <w:rPr>
      <w:rFonts w:ascii="VnTimes2" w:eastAsia="Times New Roman" w:hAnsi="VnTimes2" w:cs="Times New Roman"/>
      <w:sz w:val="20"/>
      <w:szCs w:val="20"/>
    </w:rPr>
  </w:style>
  <w:style w:type="character" w:styleId="Emphasis">
    <w:name w:val="Emphasis"/>
    <w:basedOn w:val="DefaultParagraphFont"/>
    <w:uiPriority w:val="20"/>
    <w:qFormat/>
    <w:rsid w:val="00FB0466"/>
    <w:rPr>
      <w:i/>
      <w:iCs/>
    </w:rPr>
  </w:style>
  <w:style w:type="paragraph" w:styleId="ListParagraph">
    <w:name w:val="List Paragraph"/>
    <w:basedOn w:val="Normal"/>
    <w:uiPriority w:val="34"/>
    <w:qFormat/>
    <w:rsid w:val="001673C7"/>
    <w:pPr>
      <w:ind w:left="720"/>
      <w:contextualSpacing/>
    </w:pPr>
  </w:style>
  <w:style w:type="paragraph" w:styleId="BodyText">
    <w:name w:val="Body Text"/>
    <w:basedOn w:val="Normal"/>
    <w:link w:val="BodyTextChar"/>
    <w:rsid w:val="00551970"/>
    <w:pPr>
      <w:spacing w:before="240" w:after="0" w:line="240" w:lineRule="auto"/>
    </w:pPr>
    <w:rPr>
      <w:rFonts w:ascii="VNI-Garam" w:eastAsia="Times New Roman" w:hAnsi="VNI-Garam" w:cs="Times New Roman"/>
      <w:sz w:val="24"/>
      <w:szCs w:val="20"/>
    </w:rPr>
  </w:style>
  <w:style w:type="character" w:customStyle="1" w:styleId="BodyTextChar">
    <w:name w:val="Body Text Char"/>
    <w:basedOn w:val="DefaultParagraphFont"/>
    <w:link w:val="BodyText"/>
    <w:rsid w:val="00551970"/>
    <w:rPr>
      <w:rFonts w:ascii="VNI-Garam" w:eastAsia="Times New Roman" w:hAnsi="VNI-Garam" w:cs="Times New Roman"/>
      <w:sz w:val="24"/>
      <w:szCs w:val="20"/>
    </w:rPr>
  </w:style>
  <w:style w:type="paragraph" w:styleId="Header">
    <w:name w:val="header"/>
    <w:basedOn w:val="Normal"/>
    <w:link w:val="HeaderChar"/>
    <w:uiPriority w:val="99"/>
    <w:unhideWhenUsed/>
    <w:rsid w:val="002F46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46AE"/>
  </w:style>
  <w:style w:type="paragraph" w:styleId="Footer">
    <w:name w:val="footer"/>
    <w:basedOn w:val="Normal"/>
    <w:link w:val="FooterChar"/>
    <w:uiPriority w:val="99"/>
    <w:unhideWhenUsed/>
    <w:rsid w:val="002F46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46AE"/>
  </w:style>
  <w:style w:type="paragraph" w:styleId="BalloonText">
    <w:name w:val="Balloon Text"/>
    <w:basedOn w:val="Normal"/>
    <w:link w:val="BalloonTextChar"/>
    <w:uiPriority w:val="99"/>
    <w:semiHidden/>
    <w:unhideWhenUsed/>
    <w:rsid w:val="005674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74A3"/>
    <w:rPr>
      <w:rFonts w:ascii="Segoe UI" w:hAnsi="Segoe UI" w:cs="Segoe UI"/>
      <w:sz w:val="18"/>
      <w:szCs w:val="18"/>
    </w:rPr>
  </w:style>
  <w:style w:type="character" w:styleId="Hyperlink">
    <w:name w:val="Hyperlink"/>
    <w:basedOn w:val="DefaultParagraphFont"/>
    <w:uiPriority w:val="99"/>
    <w:semiHidden/>
    <w:unhideWhenUsed/>
    <w:rsid w:val="003672D4"/>
    <w:rPr>
      <w:color w:val="0000FF"/>
      <w:u w:val="single"/>
    </w:rPr>
  </w:style>
</w:styles>
</file>

<file path=word/webSettings.xml><?xml version="1.0" encoding="utf-8"?>
<w:webSettings xmlns:r="http://schemas.openxmlformats.org/officeDocument/2006/relationships" xmlns:w="http://schemas.openxmlformats.org/wordprocessingml/2006/main">
  <w:divs>
    <w:div w:id="365301262">
      <w:bodyDiv w:val="1"/>
      <w:marLeft w:val="0"/>
      <w:marRight w:val="0"/>
      <w:marTop w:val="0"/>
      <w:marBottom w:val="0"/>
      <w:divBdr>
        <w:top w:val="none" w:sz="0" w:space="0" w:color="auto"/>
        <w:left w:val="none" w:sz="0" w:space="0" w:color="auto"/>
        <w:bottom w:val="none" w:sz="0" w:space="0" w:color="auto"/>
        <w:right w:val="none" w:sz="0" w:space="0" w:color="auto"/>
      </w:divBdr>
      <w:divsChild>
        <w:div w:id="87435164">
          <w:marLeft w:val="0"/>
          <w:marRight w:val="0"/>
          <w:marTop w:val="0"/>
          <w:marBottom w:val="0"/>
          <w:divBdr>
            <w:top w:val="none" w:sz="0" w:space="0" w:color="auto"/>
            <w:left w:val="none" w:sz="0" w:space="0" w:color="auto"/>
            <w:bottom w:val="none" w:sz="0" w:space="0" w:color="auto"/>
            <w:right w:val="none" w:sz="0" w:space="0" w:color="auto"/>
          </w:divBdr>
          <w:divsChild>
            <w:div w:id="212471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375342">
      <w:bodyDiv w:val="1"/>
      <w:marLeft w:val="0"/>
      <w:marRight w:val="0"/>
      <w:marTop w:val="0"/>
      <w:marBottom w:val="0"/>
      <w:divBdr>
        <w:top w:val="none" w:sz="0" w:space="0" w:color="auto"/>
        <w:left w:val="none" w:sz="0" w:space="0" w:color="auto"/>
        <w:bottom w:val="none" w:sz="0" w:space="0" w:color="auto"/>
        <w:right w:val="none" w:sz="0" w:space="0" w:color="auto"/>
      </w:divBdr>
    </w:div>
    <w:div w:id="1170683518">
      <w:bodyDiv w:val="1"/>
      <w:marLeft w:val="0"/>
      <w:marRight w:val="0"/>
      <w:marTop w:val="0"/>
      <w:marBottom w:val="0"/>
      <w:divBdr>
        <w:top w:val="none" w:sz="0" w:space="0" w:color="auto"/>
        <w:left w:val="none" w:sz="0" w:space="0" w:color="auto"/>
        <w:bottom w:val="none" w:sz="0" w:space="0" w:color="auto"/>
        <w:right w:val="none" w:sz="0" w:space="0" w:color="auto"/>
      </w:divBdr>
    </w:div>
    <w:div w:id="1422873599">
      <w:bodyDiv w:val="1"/>
      <w:marLeft w:val="0"/>
      <w:marRight w:val="0"/>
      <w:marTop w:val="0"/>
      <w:marBottom w:val="0"/>
      <w:divBdr>
        <w:top w:val="none" w:sz="0" w:space="0" w:color="auto"/>
        <w:left w:val="none" w:sz="0" w:space="0" w:color="auto"/>
        <w:bottom w:val="none" w:sz="0" w:space="0" w:color="auto"/>
        <w:right w:val="none" w:sz="0" w:space="0" w:color="auto"/>
      </w:divBdr>
    </w:div>
    <w:div w:id="2014722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2055</Words>
  <Characters>11717</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PHUC</dc:creator>
  <cp:lastModifiedBy>DVTH146</cp:lastModifiedBy>
  <cp:revision>2</cp:revision>
  <cp:lastPrinted>2017-04-27T03:07:00Z</cp:lastPrinted>
  <dcterms:created xsi:type="dcterms:W3CDTF">2017-05-16T06:17:00Z</dcterms:created>
  <dcterms:modified xsi:type="dcterms:W3CDTF">2017-05-16T06:17:00Z</dcterms:modified>
</cp:coreProperties>
</file>